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03131" w14:textId="77777777" w:rsidR="00EB5189" w:rsidRDefault="002D51E9" w:rsidP="00795756">
      <w:pPr>
        <w:spacing w:line="240" w:lineRule="auto"/>
        <w:rPr>
          <w:rFonts w:ascii="Times New Roman" w:hAnsi="Times New Roman" w:cs="Times New Roman"/>
          <w:b/>
          <w:sz w:val="24"/>
          <w:szCs w:val="24"/>
        </w:rPr>
      </w:pPr>
      <w:r>
        <w:rPr>
          <w:rFonts w:ascii="Times New Roman" w:hAnsi="Times New Roman" w:cs="Times New Roman"/>
          <w:b/>
          <w:sz w:val="24"/>
          <w:szCs w:val="24"/>
        </w:rPr>
        <w:t>Problem Set on</w:t>
      </w:r>
      <w:r w:rsidR="00795756" w:rsidRPr="00135834">
        <w:rPr>
          <w:rFonts w:ascii="Times New Roman" w:hAnsi="Times New Roman" w:cs="Times New Roman"/>
          <w:b/>
          <w:sz w:val="24"/>
          <w:szCs w:val="24"/>
        </w:rPr>
        <w:t xml:space="preserve"> </w:t>
      </w:r>
      <w:r w:rsidR="007A68F2">
        <w:rPr>
          <w:rFonts w:ascii="Times New Roman" w:hAnsi="Times New Roman" w:cs="Times New Roman"/>
          <w:b/>
          <w:sz w:val="24"/>
          <w:szCs w:val="24"/>
        </w:rPr>
        <w:t>“</w:t>
      </w:r>
      <w:r w:rsidR="00795756" w:rsidRPr="007A68F2">
        <w:rPr>
          <w:rFonts w:ascii="Times New Roman" w:hAnsi="Times New Roman" w:cs="Times New Roman"/>
          <w:b/>
          <w:sz w:val="24"/>
          <w:szCs w:val="24"/>
        </w:rPr>
        <w:t>Estimating Marginal Ret</w:t>
      </w:r>
      <w:r w:rsidR="00782B4B">
        <w:rPr>
          <w:rFonts w:ascii="Times New Roman" w:hAnsi="Times New Roman" w:cs="Times New Roman"/>
          <w:b/>
          <w:sz w:val="24"/>
          <w:szCs w:val="24"/>
        </w:rPr>
        <w:t>urns to Medical Care: Evidence f</w:t>
      </w:r>
      <w:r w:rsidR="00795756" w:rsidRPr="007A68F2">
        <w:rPr>
          <w:rFonts w:ascii="Times New Roman" w:hAnsi="Times New Roman" w:cs="Times New Roman"/>
          <w:b/>
          <w:sz w:val="24"/>
          <w:szCs w:val="24"/>
        </w:rPr>
        <w:t>rom At-risk Newborns</w:t>
      </w:r>
      <w:r w:rsidR="007A68F2">
        <w:rPr>
          <w:rFonts w:ascii="Times New Roman" w:hAnsi="Times New Roman" w:cs="Times New Roman"/>
          <w:b/>
          <w:sz w:val="24"/>
          <w:szCs w:val="24"/>
        </w:rPr>
        <w:t>,”</w:t>
      </w:r>
      <w:r>
        <w:rPr>
          <w:rFonts w:ascii="Times New Roman" w:hAnsi="Times New Roman" w:cs="Times New Roman"/>
          <w:b/>
          <w:sz w:val="24"/>
          <w:szCs w:val="24"/>
        </w:rPr>
        <w:t xml:space="preserve"> </w:t>
      </w:r>
      <w:r w:rsidR="007A68F2">
        <w:rPr>
          <w:rFonts w:ascii="Times New Roman" w:hAnsi="Times New Roman" w:cs="Times New Roman"/>
          <w:sz w:val="24"/>
          <w:szCs w:val="24"/>
        </w:rPr>
        <w:t>d</w:t>
      </w:r>
      <w:r w:rsidR="00795756">
        <w:rPr>
          <w:rFonts w:ascii="Times New Roman" w:hAnsi="Times New Roman" w:cs="Times New Roman"/>
          <w:sz w:val="24"/>
          <w:szCs w:val="24"/>
        </w:rPr>
        <w:t>eveloped by Amanda Kowalski, Michael Cunetta, and Tiffany</w:t>
      </w:r>
      <w:r w:rsidR="00795756" w:rsidRPr="001552BD">
        <w:rPr>
          <w:rFonts w:ascii="Times New Roman" w:hAnsi="Times New Roman" w:cs="Times New Roman"/>
          <w:sz w:val="24"/>
          <w:szCs w:val="24"/>
        </w:rPr>
        <w:t xml:space="preserve"> Fan</w:t>
      </w:r>
      <w:r w:rsidR="007A68F2">
        <w:rPr>
          <w:rFonts w:ascii="Times New Roman" w:hAnsi="Times New Roman" w:cs="Times New Roman"/>
          <w:sz w:val="24"/>
          <w:szCs w:val="24"/>
        </w:rPr>
        <w:t>.</w:t>
      </w:r>
    </w:p>
    <w:p w14:paraId="392BD92D" w14:textId="77777777" w:rsidR="00EB5189" w:rsidRPr="00EB5189" w:rsidRDefault="00EB5189" w:rsidP="00795756">
      <w:pPr>
        <w:spacing w:line="240" w:lineRule="auto"/>
        <w:rPr>
          <w:rFonts w:ascii="Times New Roman" w:hAnsi="Times New Roman" w:cs="Times New Roman"/>
          <w:b/>
          <w:sz w:val="24"/>
          <w:szCs w:val="24"/>
        </w:rPr>
      </w:pPr>
    </w:p>
    <w:p w14:paraId="62376BE9" w14:textId="77777777" w:rsidR="00CE1D97" w:rsidRDefault="007A68F2" w:rsidP="00795756">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problem </w:t>
      </w:r>
      <w:r w:rsidR="00795756">
        <w:rPr>
          <w:rFonts w:ascii="Times New Roman" w:hAnsi="Times New Roman" w:cs="Times New Roman"/>
          <w:sz w:val="24"/>
          <w:szCs w:val="24"/>
        </w:rPr>
        <w:t>set</w:t>
      </w:r>
      <w:r>
        <w:rPr>
          <w:rFonts w:ascii="Times New Roman" w:hAnsi="Times New Roman" w:cs="Times New Roman"/>
          <w:sz w:val="24"/>
          <w:szCs w:val="24"/>
        </w:rPr>
        <w:t xml:space="preserve"> is based on </w:t>
      </w:r>
      <w:r w:rsidR="00795756">
        <w:rPr>
          <w:rFonts w:ascii="Times New Roman" w:hAnsi="Times New Roman" w:cs="Times New Roman"/>
          <w:sz w:val="24"/>
          <w:szCs w:val="24"/>
        </w:rPr>
        <w:t xml:space="preserve">Almond, Doyle, Kowalski, &amp; Williams (2010) </w:t>
      </w:r>
      <w:r w:rsidR="00795756">
        <w:rPr>
          <w:rFonts w:ascii="Times New Roman" w:hAnsi="Times New Roman" w:cs="Times New Roman"/>
          <w:i/>
          <w:sz w:val="24"/>
          <w:szCs w:val="24"/>
        </w:rPr>
        <w:t xml:space="preserve">Estimating Marginal Returns to Medical Care: Evidence from At-risk Newborns. </w:t>
      </w:r>
      <w:r w:rsidR="00CE1D97">
        <w:rPr>
          <w:rFonts w:ascii="Times New Roman" w:hAnsi="Times New Roman" w:cs="Times New Roman"/>
          <w:sz w:val="24"/>
          <w:szCs w:val="24"/>
        </w:rPr>
        <w:t>It is highly recommen</w:t>
      </w:r>
      <w:r w:rsidR="00EB5189">
        <w:rPr>
          <w:rFonts w:ascii="Times New Roman" w:hAnsi="Times New Roman" w:cs="Times New Roman"/>
          <w:sz w:val="24"/>
          <w:szCs w:val="24"/>
        </w:rPr>
        <w:t xml:space="preserve">ded that you read the </w:t>
      </w:r>
      <w:r w:rsidR="00CE1D97">
        <w:rPr>
          <w:rFonts w:ascii="Times New Roman" w:hAnsi="Times New Roman" w:cs="Times New Roman"/>
          <w:sz w:val="24"/>
          <w:szCs w:val="24"/>
        </w:rPr>
        <w:t xml:space="preserve">paper, which can be found in the </w:t>
      </w:r>
      <w:r w:rsidR="00CE1D97">
        <w:rPr>
          <w:rFonts w:ascii="Times New Roman" w:hAnsi="Times New Roman" w:cs="Times New Roman"/>
          <w:i/>
          <w:sz w:val="24"/>
          <w:szCs w:val="24"/>
        </w:rPr>
        <w:t>Quarterly Journal of Economics,</w:t>
      </w:r>
      <w:r w:rsidR="00CE1D97">
        <w:rPr>
          <w:rFonts w:ascii="Times New Roman" w:hAnsi="Times New Roman" w:cs="Times New Roman"/>
          <w:sz w:val="24"/>
          <w:szCs w:val="24"/>
        </w:rPr>
        <w:t xml:space="preserve"> May 2010, Vol</w:t>
      </w:r>
      <w:r>
        <w:rPr>
          <w:rFonts w:ascii="Times New Roman" w:hAnsi="Times New Roman" w:cs="Times New Roman"/>
          <w:sz w:val="24"/>
          <w:szCs w:val="24"/>
        </w:rPr>
        <w:t>.</w:t>
      </w:r>
      <w:r w:rsidR="00CE1D97">
        <w:rPr>
          <w:rFonts w:ascii="Times New Roman" w:hAnsi="Times New Roman" w:cs="Times New Roman"/>
          <w:sz w:val="24"/>
          <w:szCs w:val="24"/>
        </w:rPr>
        <w:t xml:space="preserve"> 125, No.2, pages 591-634. </w:t>
      </w:r>
    </w:p>
    <w:p w14:paraId="0333BE50" w14:textId="77777777" w:rsidR="00795756" w:rsidRPr="00E1514B" w:rsidRDefault="00CE1D97" w:rsidP="00795756">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problem set is designed to deepen your understanding of the theoretical model and empirical results behind the method of estimating the marginal returns to medical care that the authors use. </w:t>
      </w:r>
      <w:r w:rsidR="00795756">
        <w:rPr>
          <w:rFonts w:ascii="Times New Roman" w:hAnsi="Times New Roman" w:cs="Times New Roman"/>
          <w:sz w:val="24"/>
          <w:szCs w:val="24"/>
        </w:rPr>
        <w:t xml:space="preserve">Included with the </w:t>
      </w:r>
      <w:r>
        <w:rPr>
          <w:rFonts w:ascii="Times New Roman" w:hAnsi="Times New Roman" w:cs="Times New Roman"/>
          <w:sz w:val="24"/>
          <w:szCs w:val="24"/>
        </w:rPr>
        <w:t xml:space="preserve">problem set </w:t>
      </w:r>
      <w:r w:rsidR="00795756">
        <w:rPr>
          <w:rFonts w:ascii="Times New Roman" w:hAnsi="Times New Roman" w:cs="Times New Roman"/>
          <w:sz w:val="24"/>
          <w:szCs w:val="24"/>
        </w:rPr>
        <w:t xml:space="preserve">questions below is a Stata do-file template that is provided for reference. </w:t>
      </w:r>
      <w:r w:rsidR="007A68F2">
        <w:rPr>
          <w:rFonts w:ascii="Times New Roman" w:hAnsi="Times New Roman" w:cs="Times New Roman"/>
          <w:sz w:val="24"/>
          <w:szCs w:val="24"/>
        </w:rPr>
        <w:t xml:space="preserve">It was developed with Stata version 11.  </w:t>
      </w:r>
      <w:r w:rsidR="00795756">
        <w:rPr>
          <w:rFonts w:ascii="Times New Roman" w:hAnsi="Times New Roman" w:cs="Times New Roman"/>
          <w:sz w:val="24"/>
          <w:szCs w:val="24"/>
        </w:rPr>
        <w:t xml:space="preserve">It is not necessary to use the template in answering the empirical questions, but may be helpful if you have limited experience with Stata. </w:t>
      </w:r>
    </w:p>
    <w:p w14:paraId="7318AF6B" w14:textId="77777777" w:rsidR="00795756" w:rsidRDefault="008978AC" w:rsidP="00795756">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The d</w:t>
      </w:r>
      <w:r w:rsidR="00795756" w:rsidRPr="001552BD">
        <w:rPr>
          <w:rFonts w:ascii="Times New Roman" w:hAnsi="Times New Roman" w:cs="Times New Roman"/>
          <w:sz w:val="24"/>
          <w:szCs w:val="24"/>
        </w:rPr>
        <w:t>ata</w:t>
      </w:r>
      <w:r w:rsidR="00795756">
        <w:rPr>
          <w:rFonts w:ascii="Times New Roman" w:hAnsi="Times New Roman" w:cs="Times New Roman"/>
          <w:sz w:val="24"/>
          <w:szCs w:val="24"/>
        </w:rPr>
        <w:t xml:space="preserve"> file</w:t>
      </w:r>
      <w:r>
        <w:rPr>
          <w:rFonts w:ascii="Times New Roman" w:hAnsi="Times New Roman" w:cs="Times New Roman"/>
          <w:sz w:val="24"/>
          <w:szCs w:val="24"/>
        </w:rPr>
        <w:t xml:space="preserve"> for this problem set</w:t>
      </w:r>
      <w:r w:rsidR="00795756">
        <w:rPr>
          <w:rFonts w:ascii="Times New Roman" w:hAnsi="Times New Roman" w:cs="Times New Roman"/>
          <w:sz w:val="24"/>
          <w:szCs w:val="24"/>
        </w:rPr>
        <w:t xml:space="preserve"> is available for download at:</w:t>
      </w:r>
      <w:r w:rsidR="00795756" w:rsidRPr="00DD6370">
        <w:t xml:space="preserve"> </w:t>
      </w:r>
      <w:hyperlink r:id="rId7" w:history="1">
        <w:r w:rsidR="00795756" w:rsidRPr="00237470">
          <w:rPr>
            <w:rStyle w:val="Hyperlink"/>
            <w:rFonts w:ascii="Times New Roman" w:hAnsi="Times New Roman" w:cs="Times New Roman"/>
            <w:sz w:val="24"/>
            <w:szCs w:val="24"/>
          </w:rPr>
          <w:t>http://data.nber.org/lbid/adkw.dta</w:t>
        </w:r>
      </w:hyperlink>
      <w:r w:rsidR="00795756">
        <w:rPr>
          <w:rFonts w:ascii="Times New Roman" w:hAnsi="Times New Roman" w:cs="Times New Roman"/>
          <w:sz w:val="24"/>
          <w:szCs w:val="24"/>
        </w:rPr>
        <w:t>. By downloading, you agree to the NCHS data rules:</w:t>
      </w:r>
    </w:p>
    <w:p w14:paraId="150E8A19" w14:textId="77777777" w:rsidR="00795756" w:rsidRPr="00745D5E" w:rsidRDefault="00795756" w:rsidP="00795756">
      <w:pPr>
        <w:pStyle w:val="ListParagraph"/>
        <w:spacing w:line="240" w:lineRule="auto"/>
        <w:rPr>
          <w:rFonts w:ascii="Times New Roman" w:hAnsi="Times New Roman" w:cs="Times New Roman"/>
          <w:sz w:val="24"/>
          <w:szCs w:val="24"/>
        </w:rPr>
      </w:pPr>
    </w:p>
    <w:p w14:paraId="69D48C9D" w14:textId="77777777" w:rsidR="00B75AE4" w:rsidRDefault="00795756" w:rsidP="00EB5189">
      <w:pPr>
        <w:pStyle w:val="ListParagraph"/>
        <w:spacing w:line="240" w:lineRule="auto"/>
        <w:ind w:left="1440"/>
        <w:rPr>
          <w:rFonts w:ascii="Times New Roman" w:hAnsi="Times New Roman" w:cs="Times New Roman"/>
          <w:sz w:val="24"/>
          <w:szCs w:val="24"/>
        </w:rPr>
      </w:pPr>
      <w:r w:rsidRPr="00745D5E">
        <w:rPr>
          <w:rFonts w:ascii="Times New Roman" w:hAnsi="Times New Roman" w:cs="Times New Roman"/>
          <w:sz w:val="24"/>
          <w:szCs w:val="24"/>
        </w:rPr>
        <w:t>1. Use the data in this dataset for statistic</w:t>
      </w:r>
      <w:r>
        <w:rPr>
          <w:rFonts w:ascii="Times New Roman" w:hAnsi="Times New Roman" w:cs="Times New Roman"/>
          <w:sz w:val="24"/>
          <w:szCs w:val="24"/>
        </w:rPr>
        <w:t>al reporting and analysis only.</w:t>
      </w:r>
      <w:r w:rsidRPr="00745D5E">
        <w:rPr>
          <w:rFonts w:ascii="Times New Roman" w:hAnsi="Times New Roman" w:cs="Times New Roman"/>
          <w:sz w:val="24"/>
          <w:szCs w:val="24"/>
        </w:rPr>
        <w:br/>
        <w:t>2. Make no use of the identity of any per</w:t>
      </w:r>
      <w:r>
        <w:rPr>
          <w:rFonts w:ascii="Times New Roman" w:hAnsi="Times New Roman" w:cs="Times New Roman"/>
          <w:sz w:val="24"/>
          <w:szCs w:val="24"/>
        </w:rPr>
        <w:t xml:space="preserve">son or establishment discovered </w:t>
      </w:r>
      <w:r w:rsidRPr="00745D5E">
        <w:rPr>
          <w:rFonts w:ascii="Times New Roman" w:hAnsi="Times New Roman" w:cs="Times New Roman"/>
          <w:sz w:val="24"/>
          <w:szCs w:val="24"/>
        </w:rPr>
        <w:t>inadvertently and advise the Directo</w:t>
      </w:r>
      <w:r>
        <w:rPr>
          <w:rFonts w:ascii="Times New Roman" w:hAnsi="Times New Roman" w:cs="Times New Roman"/>
          <w:sz w:val="24"/>
          <w:szCs w:val="24"/>
        </w:rPr>
        <w:t>r, NCHS, of any such discovery.</w:t>
      </w:r>
      <w:r w:rsidRPr="00745D5E">
        <w:rPr>
          <w:rFonts w:ascii="Times New Roman" w:hAnsi="Times New Roman" w:cs="Times New Roman"/>
          <w:sz w:val="24"/>
          <w:szCs w:val="24"/>
        </w:rPr>
        <w:br/>
        <w:t>3. Not link this dataset with individually identifiable data from other</w:t>
      </w:r>
      <w:r w:rsidRPr="00745D5E">
        <w:rPr>
          <w:rFonts w:ascii="Times New Roman" w:hAnsi="Times New Roman" w:cs="Times New Roman"/>
          <w:sz w:val="24"/>
          <w:szCs w:val="24"/>
        </w:rPr>
        <w:br/>
        <w:t xml:space="preserve">NCHS or non- NCHS datasets. </w:t>
      </w:r>
    </w:p>
    <w:p w14:paraId="1A235155" w14:textId="77777777" w:rsidR="00EB5189" w:rsidRPr="001552BD" w:rsidRDefault="0057412E" w:rsidP="00795756">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complete the </w:t>
      </w:r>
      <w:r w:rsidR="00152778">
        <w:rPr>
          <w:rFonts w:ascii="Times New Roman" w:hAnsi="Times New Roman" w:cs="Times New Roman"/>
          <w:sz w:val="24"/>
          <w:szCs w:val="24"/>
        </w:rPr>
        <w:t xml:space="preserve">questions as clearly and concisely as possible, drawing on </w:t>
      </w:r>
      <w:r w:rsidR="008978AC">
        <w:rPr>
          <w:rFonts w:ascii="Times New Roman" w:hAnsi="Times New Roman" w:cs="Times New Roman"/>
          <w:sz w:val="24"/>
          <w:szCs w:val="24"/>
        </w:rPr>
        <w:t>what you have learned from the paper</w:t>
      </w:r>
      <w:r w:rsidR="007540AC">
        <w:rPr>
          <w:rFonts w:ascii="Times New Roman" w:hAnsi="Times New Roman" w:cs="Times New Roman"/>
          <w:sz w:val="24"/>
          <w:szCs w:val="24"/>
        </w:rPr>
        <w:t>.</w:t>
      </w:r>
    </w:p>
    <w:p w14:paraId="57F3EBBD" w14:textId="77777777" w:rsidR="00795756" w:rsidRPr="006A3099" w:rsidRDefault="00795756" w:rsidP="00795756">
      <w:pPr>
        <w:spacing w:line="240" w:lineRule="auto"/>
        <w:rPr>
          <w:rFonts w:ascii="Times New Roman" w:hAnsi="Times New Roman" w:cs="Times New Roman"/>
          <w:b/>
          <w:spacing w:val="10"/>
          <w:sz w:val="36"/>
          <w:szCs w:val="28"/>
        </w:rPr>
      </w:pPr>
      <w:r w:rsidRPr="006A3099">
        <w:rPr>
          <w:rFonts w:ascii="Times New Roman" w:hAnsi="Times New Roman" w:cs="Times New Roman"/>
          <w:b/>
          <w:spacing w:val="10"/>
          <w:sz w:val="36"/>
          <w:szCs w:val="28"/>
        </w:rPr>
        <w:t>1</w:t>
      </w:r>
      <w:r>
        <w:rPr>
          <w:rFonts w:ascii="Times New Roman" w:hAnsi="Times New Roman" w:cs="Times New Roman"/>
          <w:b/>
          <w:spacing w:val="10"/>
          <w:sz w:val="36"/>
          <w:szCs w:val="28"/>
        </w:rPr>
        <w:tab/>
      </w:r>
      <w:r w:rsidRPr="006A3099">
        <w:rPr>
          <w:rFonts w:ascii="Times New Roman" w:hAnsi="Times New Roman" w:cs="Times New Roman"/>
          <w:b/>
          <w:spacing w:val="10"/>
          <w:sz w:val="36"/>
          <w:szCs w:val="28"/>
        </w:rPr>
        <w:t>Comprehension</w:t>
      </w:r>
    </w:p>
    <w:p w14:paraId="43A7A4E6" w14:textId="77777777" w:rsidR="00795756" w:rsidRPr="008978AC" w:rsidRDefault="00795756" w:rsidP="00795756">
      <w:pPr>
        <w:spacing w:line="240" w:lineRule="auto"/>
        <w:rPr>
          <w:rFonts w:ascii="Times New Roman" w:hAnsi="Times New Roman" w:cs="Times New Roman"/>
          <w:b/>
          <w:sz w:val="24"/>
          <w:szCs w:val="24"/>
        </w:rPr>
      </w:pPr>
      <w:r w:rsidRPr="006A3099">
        <w:rPr>
          <w:rFonts w:ascii="Times New Roman" w:hAnsi="Times New Roman" w:cs="Times New Roman"/>
          <w:sz w:val="24"/>
          <w:szCs w:val="24"/>
        </w:rPr>
        <w:t>Read the paper and answer the following questions:</w:t>
      </w:r>
    </w:p>
    <w:p w14:paraId="116DF355" w14:textId="77777777" w:rsidR="00795756" w:rsidRPr="008978AC" w:rsidRDefault="00795756" w:rsidP="00795756">
      <w:pPr>
        <w:spacing w:line="240" w:lineRule="auto"/>
        <w:rPr>
          <w:rFonts w:ascii="Times New Roman" w:hAnsi="Times New Roman" w:cs="Times New Roman"/>
          <w:sz w:val="24"/>
          <w:szCs w:val="24"/>
        </w:rPr>
      </w:pPr>
      <w:r w:rsidRPr="00C02895">
        <w:rPr>
          <w:rFonts w:ascii="Times New Roman" w:hAnsi="Times New Roman" w:cs="Times New Roman"/>
          <w:sz w:val="24"/>
          <w:szCs w:val="24"/>
        </w:rPr>
        <w:t>1.</w:t>
      </w:r>
      <w:r>
        <w:rPr>
          <w:rFonts w:ascii="Times New Roman" w:hAnsi="Times New Roman" w:cs="Times New Roman"/>
          <w:sz w:val="24"/>
          <w:szCs w:val="24"/>
        </w:rPr>
        <w:t xml:space="preserve">1. </w:t>
      </w:r>
      <w:r w:rsidRPr="00C02895">
        <w:rPr>
          <w:rFonts w:ascii="Times New Roman" w:hAnsi="Times New Roman" w:cs="Times New Roman"/>
          <w:sz w:val="24"/>
          <w:szCs w:val="24"/>
        </w:rPr>
        <w:t>Why might a discontinuity exist in health inputs for infants just above vs. just below 1500g?</w:t>
      </w:r>
    </w:p>
    <w:p w14:paraId="421CCD4F"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1.2</w:t>
      </w:r>
      <w:r w:rsidRPr="006A3099">
        <w:rPr>
          <w:rFonts w:ascii="Times New Roman" w:hAnsi="Times New Roman" w:cs="Times New Roman"/>
          <w:sz w:val="24"/>
          <w:szCs w:val="24"/>
        </w:rPr>
        <w:t xml:space="preserve">. What crucial assumption about the health of infants near the Very Low Birth Weight cutoff allows the authors to estimate the marginal returns to medical care? </w:t>
      </w:r>
    </w:p>
    <w:p w14:paraId="65FD29D6"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1.3</w:t>
      </w:r>
      <w:r w:rsidRPr="006A3099">
        <w:rPr>
          <w:rFonts w:ascii="Times New Roman" w:hAnsi="Times New Roman" w:cs="Times New Roman"/>
          <w:sz w:val="24"/>
          <w:szCs w:val="24"/>
        </w:rPr>
        <w:t xml:space="preserve">. What happens to this assumption as one moves away from </w:t>
      </w:r>
      <w:r>
        <w:rPr>
          <w:rFonts w:ascii="Times New Roman" w:hAnsi="Times New Roman" w:cs="Times New Roman"/>
          <w:sz w:val="24"/>
          <w:szCs w:val="24"/>
        </w:rPr>
        <w:t>the cutoff in either direction?</w:t>
      </w:r>
    </w:p>
    <w:p w14:paraId="3C3AE44A" w14:textId="77777777" w:rsidR="00795756" w:rsidRPr="008978AC" w:rsidRDefault="00795756" w:rsidP="00795756">
      <w:pPr>
        <w:spacing w:line="240" w:lineRule="auto"/>
        <w:rPr>
          <w:rFonts w:ascii="Times New Roman" w:hAnsi="Times New Roman" w:cs="Times New Roman"/>
          <w:sz w:val="24"/>
          <w:szCs w:val="24"/>
        </w:rPr>
      </w:pPr>
      <w:r w:rsidRPr="00FF2512">
        <w:rPr>
          <w:rFonts w:ascii="Times New Roman" w:hAnsi="Times New Roman" w:cs="Times New Roman"/>
          <w:sz w:val="24"/>
          <w:szCs w:val="24"/>
        </w:rPr>
        <w:t>1.4. What are the two ways the study measures health inputs?</w:t>
      </w:r>
      <w:r w:rsidRPr="006A3099">
        <w:rPr>
          <w:rFonts w:ascii="Times New Roman" w:hAnsi="Times New Roman" w:cs="Times New Roman"/>
          <w:sz w:val="24"/>
          <w:szCs w:val="24"/>
        </w:rPr>
        <w:t xml:space="preserve"> </w:t>
      </w:r>
    </w:p>
    <w:p w14:paraId="3A54B3CA" w14:textId="77777777" w:rsidR="00795756" w:rsidRPr="00EB5189"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1.5</w:t>
      </w:r>
      <w:r w:rsidRPr="006A3099">
        <w:rPr>
          <w:rFonts w:ascii="Times New Roman" w:hAnsi="Times New Roman" w:cs="Times New Roman"/>
          <w:sz w:val="24"/>
          <w:szCs w:val="24"/>
        </w:rPr>
        <w:t xml:space="preserve">. What is the one way the study measures health outputs? </w:t>
      </w:r>
    </w:p>
    <w:p w14:paraId="5E821C1B"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1.6</w:t>
      </w:r>
      <w:r w:rsidRPr="006A3099">
        <w:rPr>
          <w:rFonts w:ascii="Times New Roman" w:hAnsi="Times New Roman" w:cs="Times New Roman"/>
          <w:sz w:val="24"/>
          <w:szCs w:val="24"/>
        </w:rPr>
        <w:t>. What is the “nationwide data” that the paper refers to?</w:t>
      </w:r>
    </w:p>
    <w:p w14:paraId="407D1BD7" w14:textId="77777777" w:rsidR="00EB5189"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1.7</w:t>
      </w:r>
      <w:r w:rsidRPr="006A3099">
        <w:rPr>
          <w:rFonts w:ascii="Times New Roman" w:hAnsi="Times New Roman" w:cs="Times New Roman"/>
          <w:sz w:val="24"/>
          <w:szCs w:val="24"/>
        </w:rPr>
        <w:t>. How do the authors link data sets to arrive a</w:t>
      </w:r>
      <w:r>
        <w:rPr>
          <w:rFonts w:ascii="Times New Roman" w:hAnsi="Times New Roman" w:cs="Times New Roman"/>
          <w:sz w:val="24"/>
          <w:szCs w:val="24"/>
        </w:rPr>
        <w:t>t their “five-state sample”?</w:t>
      </w:r>
    </w:p>
    <w:p w14:paraId="1AA1CD64" w14:textId="77777777" w:rsidR="00795756" w:rsidRPr="00834974" w:rsidDel="0093454C" w:rsidRDefault="00795756" w:rsidP="00795756">
      <w:pPr>
        <w:spacing w:line="240" w:lineRule="auto"/>
        <w:rPr>
          <w:rFonts w:ascii="Times New Roman" w:hAnsi="Times New Roman" w:cs="Times New Roman"/>
          <w:b/>
          <w:spacing w:val="10"/>
          <w:sz w:val="36"/>
          <w:szCs w:val="28"/>
        </w:rPr>
      </w:pPr>
      <w:r>
        <w:rPr>
          <w:rFonts w:ascii="Times New Roman" w:hAnsi="Times New Roman" w:cs="Times New Roman"/>
          <w:b/>
          <w:spacing w:val="10"/>
          <w:sz w:val="36"/>
          <w:szCs w:val="28"/>
        </w:rPr>
        <w:t>2</w:t>
      </w:r>
      <w:r>
        <w:rPr>
          <w:rFonts w:ascii="Times New Roman" w:hAnsi="Times New Roman" w:cs="Times New Roman"/>
          <w:b/>
          <w:spacing w:val="10"/>
          <w:sz w:val="36"/>
          <w:szCs w:val="28"/>
        </w:rPr>
        <w:tab/>
        <w:t>Understanding the Model</w:t>
      </w:r>
    </w:p>
    <w:p w14:paraId="4C513757" w14:textId="77777777" w:rsidR="00795756" w:rsidRPr="006A3099" w:rsidRDefault="00795756" w:rsidP="00795756">
      <w:pPr>
        <w:spacing w:line="240" w:lineRule="auto"/>
        <w:rPr>
          <w:rFonts w:ascii="Times New Roman" w:hAnsi="Times New Roman" w:cs="Times New Roman"/>
          <w:sz w:val="24"/>
          <w:szCs w:val="24"/>
        </w:rPr>
      </w:pPr>
      <w:r w:rsidRPr="006A3099">
        <w:rPr>
          <w:rFonts w:ascii="Times New Roman" w:hAnsi="Times New Roman" w:cs="Times New Roman"/>
          <w:sz w:val="24"/>
          <w:szCs w:val="24"/>
        </w:rPr>
        <w:t xml:space="preserve">Use the following model for infant </w:t>
      </w:r>
      <w:proofErr w:type="spellStart"/>
      <w:r w:rsidRPr="006A3099">
        <w:rPr>
          <w:rFonts w:ascii="Times New Roman" w:hAnsi="Times New Roman" w:cs="Times New Roman"/>
          <w:i/>
          <w:sz w:val="24"/>
          <w:szCs w:val="24"/>
        </w:rPr>
        <w:t>i</w:t>
      </w:r>
      <w:proofErr w:type="spellEnd"/>
      <w:r w:rsidRPr="006A3099">
        <w:rPr>
          <w:rFonts w:ascii="Times New Roman" w:hAnsi="Times New Roman" w:cs="Times New Roman"/>
          <w:sz w:val="24"/>
          <w:szCs w:val="24"/>
        </w:rPr>
        <w:t xml:space="preserve"> weighing </w:t>
      </w:r>
      <w:r w:rsidRPr="006A3099">
        <w:rPr>
          <w:rFonts w:ascii="Times New Roman" w:hAnsi="Times New Roman" w:cs="Times New Roman"/>
          <w:i/>
          <w:sz w:val="24"/>
          <w:szCs w:val="24"/>
        </w:rPr>
        <w:t>g</w:t>
      </w:r>
      <w:r w:rsidRPr="006A3099">
        <w:rPr>
          <w:rFonts w:ascii="Times New Roman" w:hAnsi="Times New Roman" w:cs="Times New Roman"/>
          <w:sz w:val="24"/>
          <w:szCs w:val="24"/>
        </w:rPr>
        <w:t xml:space="preserve"> grams in year </w:t>
      </w:r>
      <w:r w:rsidRPr="006A3099">
        <w:rPr>
          <w:rFonts w:ascii="Times New Roman" w:hAnsi="Times New Roman" w:cs="Times New Roman"/>
          <w:i/>
          <w:sz w:val="24"/>
          <w:szCs w:val="24"/>
        </w:rPr>
        <w:t>t</w:t>
      </w:r>
      <w:r w:rsidRPr="006A3099">
        <w:rPr>
          <w:rFonts w:ascii="Times New Roman" w:hAnsi="Times New Roman" w:cs="Times New Roman"/>
          <w:sz w:val="24"/>
          <w:szCs w:val="24"/>
        </w:rPr>
        <w:t>:</w:t>
      </w:r>
    </w:p>
    <w:p w14:paraId="62C4DF6B" w14:textId="77777777" w:rsidR="00795756" w:rsidRPr="006A3099" w:rsidRDefault="00795756" w:rsidP="00795756">
      <w:pPr>
        <w:spacing w:line="240" w:lineRule="auto"/>
        <w:rPr>
          <w:rFonts w:ascii="Times New Roman" w:hAnsi="Times New Roman" w:cs="Times New Roman"/>
          <w:sz w:val="24"/>
          <w:szCs w:val="24"/>
        </w:rPr>
      </w:pPr>
      <w:r w:rsidRPr="006A3099">
        <w:rPr>
          <w:rFonts w:ascii="Times New Roman" w:hAnsi="Times New Roman" w:cs="Times New Roman"/>
          <w:sz w:val="24"/>
          <w:szCs w:val="24"/>
        </w:rPr>
        <w:lastRenderedPageBreak/>
        <w:t>Y</w:t>
      </w:r>
      <w:r w:rsidRPr="006A3099">
        <w:rPr>
          <w:rFonts w:ascii="Times New Roman" w:hAnsi="Times New Roman" w:cs="Times New Roman"/>
          <w:sz w:val="24"/>
          <w:szCs w:val="24"/>
          <w:vertAlign w:val="subscript"/>
        </w:rPr>
        <w:t>i</w:t>
      </w:r>
      <w:r w:rsidRPr="006A3099">
        <w:rPr>
          <w:rFonts w:ascii="Times New Roman" w:hAnsi="Times New Roman" w:cs="Times New Roman"/>
          <w:sz w:val="24"/>
          <w:szCs w:val="24"/>
        </w:rPr>
        <w:t xml:space="preserve"> = α</w:t>
      </w:r>
      <w:r w:rsidRPr="006A3099">
        <w:rPr>
          <w:rFonts w:ascii="Times New Roman" w:hAnsi="Times New Roman" w:cs="Times New Roman"/>
          <w:sz w:val="24"/>
          <w:szCs w:val="24"/>
          <w:vertAlign w:val="subscript"/>
        </w:rPr>
        <w:t>0</w:t>
      </w:r>
      <w:r w:rsidRPr="006A3099">
        <w:rPr>
          <w:rFonts w:ascii="Times New Roman" w:hAnsi="Times New Roman" w:cs="Times New Roman"/>
          <w:sz w:val="24"/>
          <w:szCs w:val="24"/>
        </w:rPr>
        <w:t xml:space="preserve"> + α</w:t>
      </w:r>
      <w:r w:rsidRPr="006A3099">
        <w:rPr>
          <w:rFonts w:ascii="Times New Roman" w:hAnsi="Times New Roman" w:cs="Times New Roman"/>
          <w:sz w:val="24"/>
          <w:szCs w:val="24"/>
          <w:vertAlign w:val="subscript"/>
        </w:rPr>
        <w:t>1</w:t>
      </w:r>
      <w:r w:rsidRPr="006A3099">
        <w:rPr>
          <w:rFonts w:ascii="Times New Roman" w:hAnsi="Times New Roman" w:cs="Times New Roman"/>
          <w:sz w:val="24"/>
          <w:szCs w:val="24"/>
        </w:rPr>
        <w:t>VLBW</w:t>
      </w:r>
      <w:r w:rsidRPr="006A3099">
        <w:rPr>
          <w:rFonts w:ascii="Times New Roman" w:hAnsi="Times New Roman" w:cs="Times New Roman"/>
          <w:sz w:val="24"/>
          <w:szCs w:val="24"/>
          <w:vertAlign w:val="subscript"/>
        </w:rPr>
        <w:t>i</w:t>
      </w:r>
      <w:r w:rsidRPr="006A3099">
        <w:rPr>
          <w:rFonts w:ascii="Times New Roman" w:hAnsi="Times New Roman" w:cs="Times New Roman"/>
          <w:sz w:val="24"/>
          <w:szCs w:val="24"/>
        </w:rPr>
        <w:t xml:space="preserve"> + α</w:t>
      </w:r>
      <w:r w:rsidRPr="006A3099">
        <w:rPr>
          <w:rFonts w:ascii="Times New Roman" w:hAnsi="Times New Roman" w:cs="Times New Roman"/>
          <w:sz w:val="24"/>
          <w:szCs w:val="24"/>
          <w:vertAlign w:val="subscript"/>
        </w:rPr>
        <w:t>2</w:t>
      </w:r>
      <w:r w:rsidRPr="006A3099">
        <w:rPr>
          <w:rFonts w:ascii="Times New Roman" w:hAnsi="Times New Roman" w:cs="Times New Roman"/>
          <w:sz w:val="24"/>
          <w:szCs w:val="24"/>
        </w:rPr>
        <w:t>VLBW</w:t>
      </w:r>
      <w:r w:rsidRPr="006A3099">
        <w:rPr>
          <w:rFonts w:ascii="Times New Roman" w:hAnsi="Times New Roman" w:cs="Times New Roman"/>
          <w:sz w:val="24"/>
          <w:szCs w:val="24"/>
          <w:vertAlign w:val="subscript"/>
        </w:rPr>
        <w:t>i</w:t>
      </w:r>
      <w:r w:rsidRPr="006A3099">
        <w:rPr>
          <w:rFonts w:ascii="Times New Roman" w:hAnsi="Times New Roman" w:cs="Times New Roman"/>
          <w:sz w:val="24"/>
          <w:szCs w:val="24"/>
        </w:rPr>
        <w:t xml:space="preserve"> × (</w:t>
      </w:r>
      <w:proofErr w:type="spellStart"/>
      <w:r w:rsidRPr="006A3099">
        <w:rPr>
          <w:rFonts w:ascii="Times New Roman" w:hAnsi="Times New Roman" w:cs="Times New Roman"/>
          <w:sz w:val="24"/>
          <w:szCs w:val="24"/>
        </w:rPr>
        <w:t>g</w:t>
      </w:r>
      <w:r w:rsidRPr="006A3099">
        <w:rPr>
          <w:rFonts w:ascii="Times New Roman" w:hAnsi="Times New Roman" w:cs="Times New Roman"/>
          <w:sz w:val="24"/>
          <w:szCs w:val="24"/>
          <w:vertAlign w:val="subscript"/>
        </w:rPr>
        <w:t>i</w:t>
      </w:r>
      <w:proofErr w:type="spellEnd"/>
      <w:r w:rsidRPr="006A3099">
        <w:rPr>
          <w:rFonts w:ascii="Times New Roman" w:hAnsi="Times New Roman" w:cs="Times New Roman"/>
          <w:sz w:val="24"/>
          <w:szCs w:val="24"/>
        </w:rPr>
        <w:t xml:space="preserve"> − 1500) +α</w:t>
      </w:r>
      <w:r w:rsidRPr="006A3099">
        <w:rPr>
          <w:rFonts w:ascii="Times New Roman" w:hAnsi="Times New Roman" w:cs="Times New Roman"/>
          <w:sz w:val="24"/>
          <w:szCs w:val="24"/>
          <w:vertAlign w:val="subscript"/>
        </w:rPr>
        <w:t>3</w:t>
      </w:r>
      <w:r w:rsidRPr="006A3099">
        <w:rPr>
          <w:rFonts w:ascii="Times New Roman" w:hAnsi="Times New Roman" w:cs="Times New Roman"/>
          <w:sz w:val="24"/>
          <w:szCs w:val="24"/>
        </w:rPr>
        <w:t>(1−</w:t>
      </w:r>
      <w:proofErr w:type="gramStart"/>
      <w:r w:rsidRPr="006A3099">
        <w:rPr>
          <w:rFonts w:ascii="Times New Roman" w:hAnsi="Times New Roman" w:cs="Times New Roman"/>
          <w:sz w:val="24"/>
          <w:szCs w:val="24"/>
        </w:rPr>
        <w:t>VLBW</w:t>
      </w:r>
      <w:r w:rsidRPr="006A3099">
        <w:rPr>
          <w:rFonts w:ascii="Times New Roman" w:hAnsi="Times New Roman" w:cs="Times New Roman"/>
          <w:sz w:val="24"/>
          <w:szCs w:val="24"/>
          <w:vertAlign w:val="subscript"/>
        </w:rPr>
        <w:t>i</w:t>
      </w:r>
      <w:r w:rsidRPr="006A3099">
        <w:rPr>
          <w:rFonts w:ascii="Times New Roman" w:hAnsi="Times New Roman" w:cs="Times New Roman"/>
          <w:sz w:val="24"/>
          <w:szCs w:val="24"/>
        </w:rPr>
        <w:t>)×</w:t>
      </w:r>
      <w:proofErr w:type="gramEnd"/>
      <w:r w:rsidRPr="006A3099">
        <w:rPr>
          <w:rFonts w:ascii="Times New Roman" w:hAnsi="Times New Roman" w:cs="Times New Roman"/>
          <w:sz w:val="24"/>
          <w:szCs w:val="24"/>
        </w:rPr>
        <w:t>(</w:t>
      </w:r>
      <w:proofErr w:type="spellStart"/>
      <w:r w:rsidRPr="006A3099">
        <w:rPr>
          <w:rFonts w:ascii="Times New Roman" w:hAnsi="Times New Roman" w:cs="Times New Roman"/>
          <w:sz w:val="24"/>
          <w:szCs w:val="24"/>
        </w:rPr>
        <w:t>g</w:t>
      </w:r>
      <w:r w:rsidRPr="006A3099">
        <w:rPr>
          <w:rFonts w:ascii="Times New Roman" w:hAnsi="Times New Roman" w:cs="Times New Roman"/>
          <w:sz w:val="24"/>
          <w:szCs w:val="24"/>
          <w:vertAlign w:val="subscript"/>
        </w:rPr>
        <w:t>i</w:t>
      </w:r>
      <w:proofErr w:type="spellEnd"/>
      <w:r w:rsidRPr="006A3099">
        <w:rPr>
          <w:rFonts w:ascii="Times New Roman" w:hAnsi="Times New Roman" w:cs="Times New Roman"/>
          <w:sz w:val="24"/>
          <w:szCs w:val="24"/>
        </w:rPr>
        <w:t xml:space="preserve"> −1500)+α</w:t>
      </w:r>
      <w:r w:rsidRPr="006A3099">
        <w:rPr>
          <w:rFonts w:ascii="Times New Roman" w:hAnsi="Times New Roman" w:cs="Times New Roman"/>
          <w:sz w:val="24"/>
          <w:szCs w:val="24"/>
          <w:vertAlign w:val="subscript"/>
        </w:rPr>
        <w:t>t</w:t>
      </w:r>
      <w:r w:rsidRPr="006A3099">
        <w:rPr>
          <w:rFonts w:ascii="Times New Roman" w:hAnsi="Times New Roman" w:cs="Times New Roman"/>
          <w:sz w:val="24"/>
          <w:szCs w:val="24"/>
        </w:rPr>
        <w:t xml:space="preserve"> +α</w:t>
      </w:r>
      <w:r w:rsidRPr="006A3099">
        <w:rPr>
          <w:rFonts w:ascii="Times New Roman" w:hAnsi="Times New Roman" w:cs="Times New Roman"/>
          <w:sz w:val="24"/>
          <w:szCs w:val="24"/>
          <w:vertAlign w:val="subscript"/>
        </w:rPr>
        <w:t xml:space="preserve">s </w:t>
      </w:r>
      <w:r w:rsidRPr="006A3099">
        <w:rPr>
          <w:rFonts w:ascii="Times New Roman" w:hAnsi="Times New Roman" w:cs="Times New Roman"/>
          <w:sz w:val="24"/>
          <w:szCs w:val="24"/>
        </w:rPr>
        <w:t>+</w:t>
      </w:r>
      <w:proofErr w:type="spellStart"/>
      <w:r w:rsidRPr="006A3099">
        <w:rPr>
          <w:rFonts w:ascii="Times New Roman" w:hAnsi="Times New Roman" w:cs="Times New Roman"/>
          <w:sz w:val="24"/>
          <w:szCs w:val="24"/>
        </w:rPr>
        <w:t>δX</w:t>
      </w:r>
      <w:r w:rsidRPr="006A3099">
        <w:rPr>
          <w:rFonts w:ascii="Times New Roman" w:hAnsi="Times New Roman" w:cs="Times New Roman"/>
          <w:sz w:val="24"/>
          <w:szCs w:val="24"/>
          <w:vertAlign w:val="subscript"/>
        </w:rPr>
        <w:t>i</w:t>
      </w:r>
      <w:proofErr w:type="spellEnd"/>
      <w:r w:rsidRPr="006A3099">
        <w:rPr>
          <w:rFonts w:ascii="Times New Roman" w:hAnsi="Times New Roman" w:cs="Times New Roman"/>
          <w:sz w:val="24"/>
          <w:szCs w:val="24"/>
        </w:rPr>
        <w:t>′ +</w:t>
      </w:r>
      <w:proofErr w:type="spellStart"/>
      <w:r w:rsidRPr="006A3099">
        <w:rPr>
          <w:rFonts w:ascii="Times New Roman" w:hAnsi="Times New Roman" w:cs="Times New Roman"/>
          <w:sz w:val="24"/>
          <w:szCs w:val="24"/>
        </w:rPr>
        <w:t>ε</w:t>
      </w:r>
      <w:r w:rsidRPr="006A3099">
        <w:rPr>
          <w:rFonts w:ascii="Times New Roman" w:hAnsi="Times New Roman" w:cs="Times New Roman"/>
          <w:sz w:val="24"/>
          <w:szCs w:val="24"/>
          <w:vertAlign w:val="subscript"/>
        </w:rPr>
        <w:t>i</w:t>
      </w:r>
      <w:proofErr w:type="spellEnd"/>
    </w:p>
    <w:p w14:paraId="35BBEB68" w14:textId="77777777" w:rsidR="00795756" w:rsidRPr="006A3099" w:rsidRDefault="00795756" w:rsidP="00795756">
      <w:pPr>
        <w:spacing w:line="240" w:lineRule="auto"/>
        <w:rPr>
          <w:rFonts w:ascii="Times New Roman" w:hAnsi="Times New Roman" w:cs="Times New Roman"/>
          <w:sz w:val="24"/>
          <w:szCs w:val="24"/>
        </w:rPr>
      </w:pPr>
      <w:r w:rsidRPr="006A3099">
        <w:rPr>
          <w:rFonts w:ascii="Times New Roman" w:hAnsi="Times New Roman" w:cs="Times New Roman"/>
          <w:sz w:val="24"/>
          <w:szCs w:val="24"/>
        </w:rPr>
        <w:t>where Y is an outcome or treatment measure such as one-year mortality or costs, and VLBW is an indicator that the newborn was classified as VLBW (that is, strictly less than 1,500 g).  For now, ignore the indicators α</w:t>
      </w:r>
      <w:r w:rsidRPr="006A3099">
        <w:rPr>
          <w:rFonts w:ascii="Times New Roman" w:hAnsi="Times New Roman" w:cs="Times New Roman"/>
          <w:sz w:val="24"/>
          <w:szCs w:val="24"/>
          <w:vertAlign w:val="subscript"/>
        </w:rPr>
        <w:t>t</w:t>
      </w:r>
      <w:r w:rsidRPr="006A3099">
        <w:rPr>
          <w:rFonts w:ascii="Times New Roman" w:hAnsi="Times New Roman" w:cs="Times New Roman"/>
          <w:sz w:val="24"/>
          <w:szCs w:val="24"/>
        </w:rPr>
        <w:t>, α</w:t>
      </w:r>
      <w:r w:rsidRPr="006A3099">
        <w:rPr>
          <w:rFonts w:ascii="Times New Roman" w:hAnsi="Times New Roman" w:cs="Times New Roman"/>
          <w:sz w:val="24"/>
          <w:szCs w:val="24"/>
          <w:vertAlign w:val="subscript"/>
        </w:rPr>
        <w:t xml:space="preserve">s, </w:t>
      </w:r>
      <w:r w:rsidRPr="006A3099">
        <w:rPr>
          <w:rFonts w:ascii="Times New Roman" w:hAnsi="Times New Roman" w:cs="Times New Roman"/>
          <w:sz w:val="24"/>
          <w:szCs w:val="24"/>
        </w:rPr>
        <w:t xml:space="preserve">and </w:t>
      </w:r>
      <w:proofErr w:type="spellStart"/>
      <w:r w:rsidRPr="006A3099">
        <w:rPr>
          <w:rFonts w:ascii="Times New Roman" w:hAnsi="Times New Roman" w:cs="Times New Roman"/>
          <w:sz w:val="24"/>
          <w:szCs w:val="24"/>
        </w:rPr>
        <w:t>δX</w:t>
      </w:r>
      <w:r w:rsidRPr="006A3099">
        <w:rPr>
          <w:rFonts w:ascii="Times New Roman" w:hAnsi="Times New Roman" w:cs="Times New Roman"/>
          <w:sz w:val="24"/>
          <w:szCs w:val="24"/>
          <w:vertAlign w:val="subscript"/>
        </w:rPr>
        <w:t>i</w:t>
      </w:r>
      <w:proofErr w:type="spellEnd"/>
      <w:r w:rsidRPr="006A3099">
        <w:rPr>
          <w:rFonts w:ascii="Times New Roman" w:hAnsi="Times New Roman" w:cs="Times New Roman"/>
          <w:sz w:val="24"/>
          <w:szCs w:val="24"/>
        </w:rPr>
        <w:t xml:space="preserve">’, and </w:t>
      </w:r>
      <w:r w:rsidRPr="00745D5E">
        <w:rPr>
          <w:rFonts w:ascii="Times New Roman" w:hAnsi="Times New Roman" w:cs="Times New Roman"/>
          <w:b/>
          <w:sz w:val="24"/>
          <w:szCs w:val="24"/>
        </w:rPr>
        <w:t>consider Y to be one-year mortality</w:t>
      </w:r>
      <w:r w:rsidRPr="006A3099">
        <w:rPr>
          <w:rFonts w:ascii="Times New Roman" w:hAnsi="Times New Roman" w:cs="Times New Roman"/>
          <w:sz w:val="24"/>
          <w:szCs w:val="24"/>
        </w:rPr>
        <w:t>.</w:t>
      </w:r>
    </w:p>
    <w:p w14:paraId="0542BEF7"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2.1.</w:t>
      </w:r>
      <w:r w:rsidRPr="006A3099">
        <w:rPr>
          <w:rFonts w:ascii="Times New Roman" w:hAnsi="Times New Roman" w:cs="Times New Roman"/>
          <w:sz w:val="24"/>
          <w:szCs w:val="24"/>
        </w:rPr>
        <w:t xml:space="preserve"> Define a “dummy variable.”</w:t>
      </w:r>
    </w:p>
    <w:p w14:paraId="6CA4B676"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2.2</w:t>
      </w:r>
      <w:r w:rsidRPr="006A3099">
        <w:rPr>
          <w:rFonts w:ascii="Times New Roman" w:hAnsi="Times New Roman" w:cs="Times New Roman"/>
          <w:sz w:val="24"/>
          <w:szCs w:val="24"/>
        </w:rPr>
        <w:t>. What value does VLBW take if an infant weighs more than 1500g? Less than 1500g?</w:t>
      </w:r>
    </w:p>
    <w:p w14:paraId="05F8B792" w14:textId="77777777" w:rsidR="00795756" w:rsidRPr="006A3099"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2.3</w:t>
      </w:r>
      <w:r w:rsidRPr="006A3099">
        <w:rPr>
          <w:rFonts w:ascii="Times New Roman" w:hAnsi="Times New Roman" w:cs="Times New Roman"/>
          <w:sz w:val="24"/>
          <w:szCs w:val="24"/>
        </w:rPr>
        <w:t xml:space="preserve">. What is the expected value of Y, in terms of regression coefficients given in the model above, for an infant </w:t>
      </w:r>
      <w:proofErr w:type="gramStart"/>
      <w:r w:rsidRPr="006A3099">
        <w:rPr>
          <w:rFonts w:ascii="Times New Roman" w:hAnsi="Times New Roman" w:cs="Times New Roman"/>
          <w:sz w:val="24"/>
          <w:szCs w:val="24"/>
        </w:rPr>
        <w:t>weighing:</w:t>
      </w:r>
      <w:proofErr w:type="gramEnd"/>
    </w:p>
    <w:p w14:paraId="31A70254" w14:textId="77777777" w:rsidR="00795756" w:rsidRDefault="00795756" w:rsidP="00795756">
      <w:pPr>
        <w:spacing w:line="24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834974">
        <w:rPr>
          <w:rFonts w:ascii="Times New Roman" w:hAnsi="Times New Roman" w:cs="Times New Roman"/>
          <w:sz w:val="24"/>
          <w:szCs w:val="24"/>
        </w:rPr>
        <w:t xml:space="preserve">1450 g? </w:t>
      </w:r>
      <w:r>
        <w:rPr>
          <w:rFonts w:ascii="Times New Roman" w:hAnsi="Times New Roman" w:cs="Times New Roman"/>
          <w:sz w:val="24"/>
          <w:szCs w:val="24"/>
        </w:rPr>
        <w:t xml:space="preserve"> </w:t>
      </w:r>
    </w:p>
    <w:p w14:paraId="6F112362" w14:textId="77777777" w:rsidR="00795756" w:rsidRDefault="00795756" w:rsidP="00795756">
      <w:pPr>
        <w:spacing w:line="240" w:lineRule="auto"/>
        <w:ind w:firstLine="720"/>
        <w:rPr>
          <w:rFonts w:ascii="Times New Roman" w:hAnsi="Times New Roman" w:cs="Times New Roman"/>
          <w:sz w:val="24"/>
          <w:szCs w:val="24"/>
        </w:rPr>
      </w:pPr>
      <w:r w:rsidRPr="006A3099">
        <w:rPr>
          <w:rFonts w:ascii="Times New Roman" w:hAnsi="Times New Roman" w:cs="Times New Roman"/>
          <w:sz w:val="24"/>
          <w:szCs w:val="24"/>
        </w:rPr>
        <w:t xml:space="preserve">ii. 1550 g? </w:t>
      </w:r>
    </w:p>
    <w:p w14:paraId="7F8762C1" w14:textId="77777777" w:rsidR="00795756" w:rsidRDefault="00795756" w:rsidP="00795756">
      <w:pPr>
        <w:spacing w:line="240" w:lineRule="auto"/>
        <w:ind w:firstLine="720"/>
        <w:rPr>
          <w:rFonts w:ascii="Times New Roman" w:hAnsi="Times New Roman" w:cs="Times New Roman"/>
          <w:sz w:val="24"/>
          <w:szCs w:val="24"/>
        </w:rPr>
      </w:pPr>
      <w:r w:rsidRPr="006A3099">
        <w:rPr>
          <w:rFonts w:ascii="Times New Roman" w:hAnsi="Times New Roman" w:cs="Times New Roman"/>
          <w:sz w:val="24"/>
          <w:szCs w:val="24"/>
        </w:rPr>
        <w:t xml:space="preserve">iii. 1499 g? </w:t>
      </w:r>
    </w:p>
    <w:p w14:paraId="07E48592" w14:textId="77777777" w:rsidR="00795756" w:rsidRPr="008978AC" w:rsidRDefault="00795756" w:rsidP="008978AC">
      <w:pPr>
        <w:spacing w:line="240" w:lineRule="auto"/>
        <w:ind w:firstLine="720"/>
        <w:rPr>
          <w:rFonts w:ascii="Times New Roman" w:hAnsi="Times New Roman" w:cs="Times New Roman"/>
          <w:sz w:val="24"/>
          <w:szCs w:val="24"/>
        </w:rPr>
      </w:pPr>
      <w:r w:rsidRPr="006A3099">
        <w:rPr>
          <w:rFonts w:ascii="Times New Roman" w:hAnsi="Times New Roman" w:cs="Times New Roman"/>
          <w:sz w:val="24"/>
          <w:szCs w:val="24"/>
        </w:rPr>
        <w:t>iv. 1501 g?</w:t>
      </w:r>
    </w:p>
    <w:p w14:paraId="64E4E477"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2.4</w:t>
      </w:r>
      <w:r w:rsidRPr="006A3099">
        <w:rPr>
          <w:rFonts w:ascii="Times New Roman" w:hAnsi="Times New Roman" w:cs="Times New Roman"/>
          <w:sz w:val="24"/>
          <w:szCs w:val="24"/>
        </w:rPr>
        <w:t xml:space="preserve">. What is the interpretation of the coefficients </w:t>
      </w:r>
      <w:r w:rsidRPr="006A3099">
        <w:rPr>
          <w:rFonts w:ascii="Times New Roman" w:hAnsi="Times New Roman" w:cs="Times New Roman"/>
          <w:i/>
          <w:sz w:val="24"/>
          <w:szCs w:val="24"/>
        </w:rPr>
        <w:t>α</w:t>
      </w:r>
      <w:r w:rsidRPr="006A3099">
        <w:rPr>
          <w:rFonts w:ascii="Times New Roman" w:hAnsi="Times New Roman" w:cs="Times New Roman"/>
          <w:i/>
          <w:sz w:val="24"/>
          <w:szCs w:val="24"/>
          <w:vertAlign w:val="subscript"/>
        </w:rPr>
        <w:t>2</w:t>
      </w:r>
      <w:r w:rsidRPr="006A3099">
        <w:rPr>
          <w:rFonts w:ascii="Times New Roman" w:hAnsi="Times New Roman" w:cs="Times New Roman"/>
          <w:sz w:val="24"/>
          <w:szCs w:val="24"/>
        </w:rPr>
        <w:t xml:space="preserve"> and </w:t>
      </w:r>
      <w:r w:rsidRPr="006A3099">
        <w:rPr>
          <w:rFonts w:ascii="Times New Roman" w:hAnsi="Times New Roman" w:cs="Times New Roman"/>
          <w:i/>
          <w:sz w:val="24"/>
          <w:szCs w:val="24"/>
        </w:rPr>
        <w:t>α</w:t>
      </w:r>
      <w:r w:rsidRPr="006A3099">
        <w:rPr>
          <w:rFonts w:ascii="Times New Roman" w:hAnsi="Times New Roman" w:cs="Times New Roman"/>
          <w:i/>
          <w:sz w:val="24"/>
          <w:szCs w:val="24"/>
          <w:vertAlign w:val="subscript"/>
        </w:rPr>
        <w:t>3</w:t>
      </w:r>
      <w:r w:rsidRPr="006A3099">
        <w:rPr>
          <w:rFonts w:ascii="Times New Roman" w:hAnsi="Times New Roman" w:cs="Times New Roman"/>
          <w:sz w:val="24"/>
          <w:szCs w:val="24"/>
        </w:rPr>
        <w:t xml:space="preserve">?  </w:t>
      </w:r>
    </w:p>
    <w:p w14:paraId="3C1D8C70"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2.5.</w:t>
      </w:r>
      <w:r w:rsidRPr="006A3099">
        <w:rPr>
          <w:rFonts w:ascii="Times New Roman" w:hAnsi="Times New Roman" w:cs="Times New Roman"/>
          <w:sz w:val="24"/>
          <w:szCs w:val="24"/>
        </w:rPr>
        <w:t xml:space="preserve"> Why do </w:t>
      </w:r>
      <w:r w:rsidRPr="006A3099">
        <w:rPr>
          <w:rFonts w:ascii="Times New Roman" w:hAnsi="Times New Roman" w:cs="Times New Roman"/>
          <w:i/>
          <w:sz w:val="24"/>
          <w:szCs w:val="24"/>
        </w:rPr>
        <w:t>α</w:t>
      </w:r>
      <w:r w:rsidRPr="006A3099">
        <w:rPr>
          <w:rFonts w:ascii="Times New Roman" w:hAnsi="Times New Roman" w:cs="Times New Roman"/>
          <w:i/>
          <w:sz w:val="24"/>
          <w:szCs w:val="24"/>
          <w:vertAlign w:val="subscript"/>
        </w:rPr>
        <w:t>2</w:t>
      </w:r>
      <w:r w:rsidRPr="006A3099">
        <w:rPr>
          <w:rFonts w:ascii="Times New Roman" w:hAnsi="Times New Roman" w:cs="Times New Roman"/>
          <w:sz w:val="24"/>
          <w:szCs w:val="24"/>
        </w:rPr>
        <w:t xml:space="preserve"> and </w:t>
      </w:r>
      <w:r w:rsidRPr="006A3099">
        <w:rPr>
          <w:rFonts w:ascii="Times New Roman" w:hAnsi="Times New Roman" w:cs="Times New Roman"/>
          <w:i/>
          <w:sz w:val="24"/>
          <w:szCs w:val="24"/>
        </w:rPr>
        <w:t>α</w:t>
      </w:r>
      <w:r w:rsidRPr="006A3099">
        <w:rPr>
          <w:rFonts w:ascii="Times New Roman" w:hAnsi="Times New Roman" w:cs="Times New Roman"/>
          <w:i/>
          <w:sz w:val="24"/>
          <w:szCs w:val="24"/>
          <w:vertAlign w:val="subscript"/>
        </w:rPr>
        <w:t xml:space="preserve">3 </w:t>
      </w:r>
      <w:r w:rsidRPr="006A3099">
        <w:rPr>
          <w:rFonts w:ascii="Times New Roman" w:hAnsi="Times New Roman" w:cs="Times New Roman"/>
          <w:sz w:val="24"/>
          <w:szCs w:val="24"/>
        </w:rPr>
        <w:t xml:space="preserve">differ?  </w:t>
      </w:r>
    </w:p>
    <w:p w14:paraId="639ABC9D" w14:textId="77777777" w:rsidR="002E28B9" w:rsidRDefault="002E28B9" w:rsidP="002E28B9">
      <w:pPr>
        <w:spacing w:line="100" w:lineRule="atLeast"/>
        <w:rPr>
          <w:i/>
          <w:color w:val="943634"/>
          <w:sz w:val="24"/>
          <w:szCs w:val="24"/>
        </w:rPr>
      </w:pPr>
      <w:r>
        <w:rPr>
          <w:sz w:val="24"/>
          <w:szCs w:val="24"/>
        </w:rPr>
        <w:t xml:space="preserve">2.6. (2 Points) Graphically, assuming </w:t>
      </w:r>
      <w:r>
        <w:rPr>
          <w:i/>
          <w:sz w:val="24"/>
          <w:szCs w:val="24"/>
        </w:rPr>
        <w:t>α</w:t>
      </w:r>
      <w:r>
        <w:rPr>
          <w:i/>
          <w:sz w:val="24"/>
          <w:szCs w:val="24"/>
          <w:vertAlign w:val="subscript"/>
        </w:rPr>
        <w:t xml:space="preserve">2 </w:t>
      </w:r>
      <w:r>
        <w:rPr>
          <w:sz w:val="24"/>
          <w:szCs w:val="24"/>
        </w:rPr>
        <w:t>&lt;0 and</w:t>
      </w:r>
      <w:r>
        <w:rPr>
          <w:i/>
          <w:sz w:val="24"/>
          <w:szCs w:val="24"/>
        </w:rPr>
        <w:t xml:space="preserve"> α</w:t>
      </w:r>
      <w:r>
        <w:rPr>
          <w:i/>
          <w:sz w:val="24"/>
          <w:szCs w:val="24"/>
          <w:vertAlign w:val="subscript"/>
        </w:rPr>
        <w:t>3</w:t>
      </w:r>
      <w:r>
        <w:rPr>
          <w:sz w:val="24"/>
          <w:szCs w:val="24"/>
        </w:rPr>
        <w:t>&lt;</w:t>
      </w:r>
      <w:proofErr w:type="gramStart"/>
      <w:r>
        <w:rPr>
          <w:sz w:val="24"/>
          <w:szCs w:val="24"/>
        </w:rPr>
        <w:t>0,  if</w:t>
      </w:r>
      <w:proofErr w:type="gramEnd"/>
      <w:r>
        <w:rPr>
          <w:sz w:val="24"/>
          <w:szCs w:val="24"/>
        </w:rPr>
        <w:t xml:space="preserve"> </w:t>
      </w:r>
      <w:r>
        <w:rPr>
          <w:i/>
          <w:sz w:val="24"/>
          <w:szCs w:val="24"/>
        </w:rPr>
        <w:t>α</w:t>
      </w:r>
      <w:r>
        <w:rPr>
          <w:i/>
          <w:sz w:val="24"/>
          <w:szCs w:val="24"/>
          <w:vertAlign w:val="subscript"/>
        </w:rPr>
        <w:t xml:space="preserve">2 </w:t>
      </w:r>
      <w:r>
        <w:rPr>
          <w:sz w:val="24"/>
          <w:szCs w:val="24"/>
        </w:rPr>
        <w:t>&gt;</w:t>
      </w:r>
      <w:r>
        <w:rPr>
          <w:i/>
          <w:sz w:val="24"/>
          <w:szCs w:val="24"/>
        </w:rPr>
        <w:t xml:space="preserve"> α</w:t>
      </w:r>
      <w:r>
        <w:rPr>
          <w:i/>
          <w:sz w:val="24"/>
          <w:szCs w:val="24"/>
          <w:vertAlign w:val="subscript"/>
        </w:rPr>
        <w:t>3</w:t>
      </w:r>
      <w:r>
        <w:rPr>
          <w:sz w:val="24"/>
          <w:szCs w:val="24"/>
        </w:rPr>
        <w:t>, how would the slopes differ above vs below the cutoff?</w:t>
      </w:r>
    </w:p>
    <w:p w14:paraId="4F947457" w14:textId="77777777" w:rsidR="00795756" w:rsidRPr="006A3099" w:rsidRDefault="00795756" w:rsidP="00795756">
      <w:pPr>
        <w:spacing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2.7</w:t>
      </w:r>
      <w:r w:rsidRPr="006A3099">
        <w:rPr>
          <w:rFonts w:ascii="Times New Roman" w:hAnsi="Times New Roman" w:cs="Times New Roman"/>
          <w:sz w:val="24"/>
          <w:szCs w:val="24"/>
        </w:rPr>
        <w:t xml:space="preserve">. At the cutoff, there are two intercepts: one for infants just under VLBW classification and one for infants just over it.  </w:t>
      </w:r>
    </w:p>
    <w:p w14:paraId="0D40044D" w14:textId="77777777" w:rsidR="00795756" w:rsidRPr="008978AC" w:rsidRDefault="00795756" w:rsidP="008978AC">
      <w:pPr>
        <w:spacing w:line="24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sidRPr="006A3099">
        <w:rPr>
          <w:rFonts w:ascii="Times New Roman" w:hAnsi="Times New Roman" w:cs="Times New Roman"/>
          <w:sz w:val="24"/>
          <w:szCs w:val="24"/>
        </w:rPr>
        <w:t xml:space="preserve">. What are these two intercepts in terms of the coefficients? </w:t>
      </w:r>
    </w:p>
    <w:p w14:paraId="6BF1B784" w14:textId="77777777" w:rsidR="00795756" w:rsidRPr="008978AC" w:rsidRDefault="00795756" w:rsidP="008978AC">
      <w:pPr>
        <w:spacing w:line="240" w:lineRule="auto"/>
        <w:ind w:firstLine="720"/>
        <w:rPr>
          <w:rFonts w:ascii="Times New Roman" w:hAnsi="Times New Roman" w:cs="Times New Roman"/>
          <w:sz w:val="24"/>
          <w:szCs w:val="24"/>
        </w:rPr>
      </w:pPr>
      <w:r w:rsidRPr="006A3099">
        <w:rPr>
          <w:rFonts w:ascii="Times New Roman" w:hAnsi="Times New Roman" w:cs="Times New Roman"/>
          <w:sz w:val="24"/>
          <w:szCs w:val="24"/>
        </w:rPr>
        <w:t xml:space="preserve">ii. What does the difference between the intercepts represent?  </w:t>
      </w:r>
    </w:p>
    <w:p w14:paraId="331A2FFA" w14:textId="77777777" w:rsidR="00795756" w:rsidRPr="008978AC" w:rsidRDefault="00795756" w:rsidP="008978AC">
      <w:pPr>
        <w:spacing w:line="240" w:lineRule="auto"/>
        <w:ind w:firstLine="720"/>
        <w:rPr>
          <w:rFonts w:ascii="Times New Roman" w:hAnsi="Times New Roman" w:cs="Times New Roman"/>
          <w:sz w:val="24"/>
          <w:szCs w:val="24"/>
        </w:rPr>
      </w:pPr>
      <w:r w:rsidRPr="006A3099">
        <w:rPr>
          <w:rFonts w:ascii="Times New Roman" w:hAnsi="Times New Roman" w:cs="Times New Roman"/>
          <w:sz w:val="24"/>
          <w:szCs w:val="24"/>
        </w:rPr>
        <w:t>iii. Why does this difference exist?</w:t>
      </w:r>
    </w:p>
    <w:p w14:paraId="0EAF4864" w14:textId="77777777" w:rsidR="00795756" w:rsidRPr="008978AC" w:rsidRDefault="00795756" w:rsidP="00795756">
      <w:pPr>
        <w:spacing w:line="240" w:lineRule="auto"/>
        <w:rPr>
          <w:rFonts w:ascii="Times New Roman" w:hAnsi="Times New Roman" w:cs="Times New Roman"/>
          <w:sz w:val="24"/>
          <w:szCs w:val="24"/>
        </w:rPr>
      </w:pPr>
      <w:r w:rsidRPr="00C5164F">
        <w:rPr>
          <w:rFonts w:ascii="Times New Roman" w:hAnsi="Times New Roman" w:cs="Times New Roman"/>
          <w:sz w:val="24"/>
          <w:szCs w:val="24"/>
        </w:rPr>
        <w:t xml:space="preserve">2.8. If you were to graph Y (one year mortality) on the y-axis and g (infant’s weight in grams) on the x-axis, what would the “y-intercept” </w:t>
      </w:r>
      <w:r>
        <w:rPr>
          <w:rFonts w:ascii="Times New Roman" w:hAnsi="Times New Roman" w:cs="Times New Roman"/>
          <w:sz w:val="24"/>
          <w:szCs w:val="24"/>
        </w:rPr>
        <w:t xml:space="preserve">(g=0) </w:t>
      </w:r>
      <w:r w:rsidRPr="00C5164F">
        <w:rPr>
          <w:rFonts w:ascii="Times New Roman" w:hAnsi="Times New Roman" w:cs="Times New Roman"/>
          <w:sz w:val="24"/>
          <w:szCs w:val="24"/>
        </w:rPr>
        <w:t>be, in terms of the coefficients?</w:t>
      </w:r>
      <w:r w:rsidRPr="006A3099">
        <w:rPr>
          <w:rFonts w:ascii="Times New Roman" w:hAnsi="Times New Roman" w:cs="Times New Roman"/>
          <w:sz w:val="24"/>
          <w:szCs w:val="24"/>
        </w:rPr>
        <w:t xml:space="preserve"> </w:t>
      </w:r>
    </w:p>
    <w:p w14:paraId="7578CB23" w14:textId="77777777" w:rsidR="00795756" w:rsidRPr="008978AC" w:rsidRDefault="00795756" w:rsidP="00795756">
      <w:pPr>
        <w:spacing w:line="240" w:lineRule="auto"/>
        <w:rPr>
          <w:rFonts w:ascii="Times New Roman" w:hAnsi="Times New Roman" w:cs="Times New Roman"/>
          <w:sz w:val="24"/>
          <w:szCs w:val="24"/>
        </w:rPr>
      </w:pPr>
      <w:r w:rsidRPr="006A3099">
        <w:rPr>
          <w:rFonts w:ascii="Times New Roman" w:hAnsi="Times New Roman" w:cs="Times New Roman"/>
          <w:sz w:val="24"/>
          <w:szCs w:val="24"/>
        </w:rPr>
        <w:t xml:space="preserve"> </w:t>
      </w:r>
      <w:r w:rsidRPr="001D6F40">
        <w:rPr>
          <w:rFonts w:ascii="Times New Roman" w:hAnsi="Times New Roman" w:cs="Times New Roman"/>
          <w:sz w:val="24"/>
          <w:szCs w:val="24"/>
        </w:rPr>
        <w:t>2.9. In words, what does the y-intercept value represent and why is this value nonsensical?</w:t>
      </w:r>
    </w:p>
    <w:p w14:paraId="3616015D" w14:textId="77777777" w:rsidR="00795756" w:rsidRPr="006A3099"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2.10.</w:t>
      </w:r>
      <w:r w:rsidRPr="006A3099">
        <w:rPr>
          <w:rFonts w:ascii="Times New Roman" w:hAnsi="Times New Roman" w:cs="Times New Roman"/>
          <w:sz w:val="24"/>
          <w:szCs w:val="24"/>
        </w:rPr>
        <w:t xml:space="preserve"> Draw and label a graph of the regression model with Y on the y-axis and g on the x-ax</w:t>
      </w:r>
      <w:r>
        <w:rPr>
          <w:rFonts w:ascii="Times New Roman" w:hAnsi="Times New Roman" w:cs="Times New Roman"/>
          <w:sz w:val="24"/>
          <w:szCs w:val="24"/>
        </w:rPr>
        <w:t>is, 0</w:t>
      </w:r>
      <w:r>
        <w:rPr>
          <w:rFonts w:ascii="Times New Roman" w:hAnsi="Times New Roman" w:cs="Times New Roman"/>
          <w:sz w:val="24"/>
          <w:szCs w:val="24"/>
        </w:rPr>
        <w:sym w:font="Symbol" w:char="F0A3"/>
      </w:r>
      <w:r>
        <w:rPr>
          <w:rFonts w:ascii="Times New Roman" w:hAnsi="Times New Roman" w:cs="Times New Roman"/>
          <w:sz w:val="24"/>
          <w:szCs w:val="24"/>
        </w:rPr>
        <w:t>g</w:t>
      </w:r>
      <w:r>
        <w:rPr>
          <w:rFonts w:ascii="Times New Roman" w:hAnsi="Times New Roman" w:cs="Times New Roman"/>
          <w:sz w:val="24"/>
          <w:szCs w:val="24"/>
        </w:rPr>
        <w:sym w:font="Symbol" w:char="F0A3"/>
      </w:r>
      <w:r>
        <w:rPr>
          <w:rFonts w:ascii="Times New Roman" w:hAnsi="Times New Roman" w:cs="Times New Roman"/>
          <w:sz w:val="24"/>
          <w:szCs w:val="24"/>
        </w:rPr>
        <w:t>3000.</w:t>
      </w:r>
    </w:p>
    <w:p w14:paraId="053F2C2C" w14:textId="77777777" w:rsidR="00795756" w:rsidRPr="00834974"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2.11</w:t>
      </w:r>
      <w:r w:rsidRPr="006A3099">
        <w:rPr>
          <w:rFonts w:ascii="Times New Roman" w:hAnsi="Times New Roman" w:cs="Times New Roman"/>
          <w:sz w:val="24"/>
          <w:szCs w:val="24"/>
        </w:rPr>
        <w:t xml:space="preserve">. Based on your graph, would you expect the sign of the following coefficients to be positive </w:t>
      </w:r>
      <w:r w:rsidRPr="00834974">
        <w:rPr>
          <w:rFonts w:ascii="Times New Roman" w:hAnsi="Times New Roman" w:cs="Times New Roman"/>
          <w:sz w:val="24"/>
          <w:szCs w:val="24"/>
        </w:rPr>
        <w:t>or negative?</w:t>
      </w:r>
    </w:p>
    <w:p w14:paraId="638E503A" w14:textId="77777777" w:rsidR="00795756" w:rsidRDefault="00795756" w:rsidP="00795756">
      <w:pPr>
        <w:spacing w:line="240" w:lineRule="auto"/>
        <w:ind w:firstLine="720"/>
        <w:rPr>
          <w:rFonts w:ascii="Times New Roman" w:hAnsi="Times New Roman" w:cs="Times New Roman"/>
          <w:sz w:val="24"/>
          <w:szCs w:val="24"/>
          <w:vertAlign w:val="subscript"/>
        </w:rPr>
      </w:pPr>
      <w:proofErr w:type="spellStart"/>
      <w:r w:rsidRPr="00834974">
        <w:rPr>
          <w:rFonts w:ascii="Times New Roman" w:hAnsi="Times New Roman" w:cs="Times New Roman"/>
          <w:sz w:val="24"/>
          <w:szCs w:val="24"/>
        </w:rPr>
        <w:t>i</w:t>
      </w:r>
      <w:proofErr w:type="spellEnd"/>
      <w:r w:rsidRPr="00834974">
        <w:rPr>
          <w:rFonts w:ascii="Times New Roman" w:hAnsi="Times New Roman" w:cs="Times New Roman"/>
          <w:sz w:val="24"/>
          <w:szCs w:val="24"/>
        </w:rPr>
        <w:t>. α</w:t>
      </w:r>
      <w:r w:rsidRPr="00834974">
        <w:rPr>
          <w:rFonts w:ascii="Times New Roman" w:hAnsi="Times New Roman" w:cs="Times New Roman"/>
          <w:sz w:val="24"/>
          <w:szCs w:val="24"/>
          <w:vertAlign w:val="subscript"/>
        </w:rPr>
        <w:t>0</w:t>
      </w:r>
      <w:r>
        <w:rPr>
          <w:rFonts w:ascii="Times New Roman" w:hAnsi="Times New Roman" w:cs="Times New Roman"/>
          <w:sz w:val="24"/>
          <w:szCs w:val="24"/>
          <w:vertAlign w:val="subscript"/>
        </w:rPr>
        <w:t xml:space="preserve"> </w:t>
      </w:r>
    </w:p>
    <w:p w14:paraId="65A89C68" w14:textId="77777777" w:rsidR="00795756" w:rsidRPr="002660E7" w:rsidRDefault="00795756" w:rsidP="00795756">
      <w:pPr>
        <w:spacing w:line="240" w:lineRule="auto"/>
        <w:ind w:firstLine="720"/>
        <w:rPr>
          <w:rFonts w:ascii="Times New Roman" w:hAnsi="Times New Roman" w:cs="Times New Roman"/>
          <w:sz w:val="24"/>
          <w:szCs w:val="24"/>
          <w:vertAlign w:val="subscript"/>
        </w:rPr>
      </w:pPr>
      <w:r w:rsidRPr="00834974">
        <w:rPr>
          <w:rFonts w:ascii="Times New Roman" w:hAnsi="Times New Roman" w:cs="Times New Roman"/>
          <w:sz w:val="24"/>
          <w:szCs w:val="24"/>
        </w:rPr>
        <w:t>ii. α</w:t>
      </w:r>
      <w:r w:rsidRPr="00834974">
        <w:rPr>
          <w:rFonts w:ascii="Times New Roman" w:hAnsi="Times New Roman" w:cs="Times New Roman"/>
          <w:sz w:val="24"/>
          <w:szCs w:val="24"/>
          <w:vertAlign w:val="subscript"/>
        </w:rPr>
        <w:t xml:space="preserve">1 </w:t>
      </w:r>
    </w:p>
    <w:p w14:paraId="10852BBC" w14:textId="77777777" w:rsidR="00795756" w:rsidRPr="00834974" w:rsidRDefault="00795756" w:rsidP="00795756">
      <w:pPr>
        <w:spacing w:line="240" w:lineRule="auto"/>
        <w:ind w:firstLine="720"/>
        <w:rPr>
          <w:rFonts w:ascii="Times New Roman" w:hAnsi="Times New Roman" w:cs="Times New Roman"/>
          <w:sz w:val="24"/>
          <w:szCs w:val="24"/>
        </w:rPr>
      </w:pPr>
      <w:r w:rsidRPr="00834974">
        <w:rPr>
          <w:rFonts w:ascii="Times New Roman" w:hAnsi="Times New Roman" w:cs="Times New Roman"/>
          <w:sz w:val="24"/>
          <w:szCs w:val="24"/>
        </w:rPr>
        <w:t>iii. α</w:t>
      </w:r>
      <w:r w:rsidRPr="00834974">
        <w:rPr>
          <w:rFonts w:ascii="Times New Roman" w:hAnsi="Times New Roman" w:cs="Times New Roman"/>
          <w:sz w:val="24"/>
          <w:szCs w:val="24"/>
          <w:vertAlign w:val="subscript"/>
        </w:rPr>
        <w:t>2</w:t>
      </w:r>
    </w:p>
    <w:p w14:paraId="5FEB78A0" w14:textId="77777777" w:rsidR="00795756" w:rsidRPr="008978AC" w:rsidRDefault="00795756" w:rsidP="008978AC">
      <w:pPr>
        <w:spacing w:line="240" w:lineRule="auto"/>
        <w:ind w:firstLine="720"/>
        <w:rPr>
          <w:rFonts w:ascii="Times New Roman" w:hAnsi="Times New Roman" w:cs="Times New Roman"/>
          <w:sz w:val="24"/>
          <w:szCs w:val="24"/>
        </w:rPr>
      </w:pPr>
      <w:r w:rsidRPr="00834974">
        <w:rPr>
          <w:rFonts w:ascii="Times New Roman" w:hAnsi="Times New Roman" w:cs="Times New Roman"/>
          <w:sz w:val="24"/>
          <w:szCs w:val="24"/>
        </w:rPr>
        <w:t>iv. α</w:t>
      </w:r>
      <w:r w:rsidRPr="00834974">
        <w:rPr>
          <w:rFonts w:ascii="Times New Roman" w:hAnsi="Times New Roman" w:cs="Times New Roman"/>
          <w:sz w:val="24"/>
          <w:szCs w:val="24"/>
          <w:vertAlign w:val="subscript"/>
        </w:rPr>
        <w:t>3</w:t>
      </w:r>
    </w:p>
    <w:p w14:paraId="677F8E34" w14:textId="77777777" w:rsidR="00795756" w:rsidRPr="00B76BAA" w:rsidRDefault="00795756" w:rsidP="00795756">
      <w:pPr>
        <w:spacing w:line="240" w:lineRule="auto"/>
        <w:rPr>
          <w:rFonts w:ascii="Times New Roman" w:hAnsi="Times New Roman" w:cs="Times New Roman"/>
          <w:b/>
          <w:spacing w:val="10"/>
          <w:sz w:val="36"/>
          <w:szCs w:val="28"/>
        </w:rPr>
      </w:pPr>
      <w:r>
        <w:rPr>
          <w:rFonts w:ascii="Times New Roman" w:hAnsi="Times New Roman" w:cs="Times New Roman"/>
          <w:b/>
          <w:spacing w:val="10"/>
          <w:sz w:val="36"/>
          <w:szCs w:val="28"/>
        </w:rPr>
        <w:lastRenderedPageBreak/>
        <w:t>3</w:t>
      </w:r>
      <w:r>
        <w:rPr>
          <w:rFonts w:ascii="Times New Roman" w:hAnsi="Times New Roman" w:cs="Times New Roman"/>
          <w:b/>
          <w:spacing w:val="10"/>
          <w:sz w:val="36"/>
          <w:szCs w:val="28"/>
        </w:rPr>
        <w:tab/>
        <w:t>Running the Regression</w:t>
      </w:r>
    </w:p>
    <w:p w14:paraId="237F594D" w14:textId="77777777" w:rsidR="00795756" w:rsidRPr="006A3099" w:rsidRDefault="00735DF5" w:rsidP="00795756">
      <w:pPr>
        <w:spacing w:line="240" w:lineRule="auto"/>
        <w:rPr>
          <w:rFonts w:ascii="Times New Roman" w:hAnsi="Times New Roman" w:cs="Times New Roman"/>
          <w:sz w:val="24"/>
          <w:szCs w:val="24"/>
        </w:rPr>
      </w:pPr>
      <w:r w:rsidRPr="006A3099">
        <w:rPr>
          <w:rFonts w:ascii="Times New Roman" w:hAnsi="Times New Roman" w:cs="Times New Roman"/>
          <w:sz w:val="24"/>
          <w:szCs w:val="24"/>
        </w:rPr>
        <w:t xml:space="preserve">Save the nationwide mortality data file </w:t>
      </w:r>
      <w:r>
        <w:rPr>
          <w:rFonts w:ascii="Times New Roman" w:hAnsi="Times New Roman" w:cs="Times New Roman"/>
          <w:sz w:val="24"/>
          <w:szCs w:val="24"/>
        </w:rPr>
        <w:t>adkw</w:t>
      </w:r>
      <w:r w:rsidRPr="006A3099">
        <w:rPr>
          <w:rFonts w:ascii="Times New Roman" w:hAnsi="Times New Roman" w:cs="Times New Roman"/>
          <w:sz w:val="24"/>
          <w:szCs w:val="24"/>
        </w:rPr>
        <w:t xml:space="preserve">.dta to an easily accessible location on your computer.  </w:t>
      </w:r>
      <w:r>
        <w:rPr>
          <w:rFonts w:ascii="Times New Roman" w:hAnsi="Times New Roman" w:cs="Times New Roman"/>
          <w:sz w:val="24"/>
          <w:szCs w:val="24"/>
        </w:rPr>
        <w:t>If you choose to use the do-file template, o</w:t>
      </w:r>
      <w:r w:rsidRPr="006A3099">
        <w:rPr>
          <w:rFonts w:ascii="Times New Roman" w:hAnsi="Times New Roman" w:cs="Times New Roman"/>
          <w:sz w:val="24"/>
          <w:szCs w:val="24"/>
        </w:rPr>
        <w:t>pen the do-file birthweightpset.do and follow the instruction</w:t>
      </w:r>
      <w:r>
        <w:rPr>
          <w:rFonts w:ascii="Times New Roman" w:hAnsi="Times New Roman" w:cs="Times New Roman"/>
          <w:sz w:val="24"/>
          <w:szCs w:val="24"/>
        </w:rPr>
        <w:t>s</w:t>
      </w:r>
      <w:r w:rsidRPr="006A3099">
        <w:rPr>
          <w:rFonts w:ascii="Times New Roman" w:hAnsi="Times New Roman" w:cs="Times New Roman"/>
          <w:sz w:val="24"/>
          <w:szCs w:val="24"/>
        </w:rPr>
        <w:t>.</w:t>
      </w:r>
      <w:r>
        <w:rPr>
          <w:rFonts w:ascii="Times New Roman" w:hAnsi="Times New Roman" w:cs="Times New Roman"/>
          <w:sz w:val="24"/>
          <w:szCs w:val="24"/>
        </w:rPr>
        <w:t xml:space="preserve"> </w:t>
      </w:r>
      <w:r w:rsidRPr="006A3099">
        <w:rPr>
          <w:rFonts w:ascii="Times New Roman" w:hAnsi="Times New Roman" w:cs="Times New Roman"/>
          <w:sz w:val="24"/>
          <w:szCs w:val="24"/>
        </w:rPr>
        <w:t xml:space="preserve">Some of the code has been written already; it is your job to fill in the gaps. Once you’re done, </w:t>
      </w:r>
      <w:r>
        <w:rPr>
          <w:rFonts w:ascii="Times New Roman" w:hAnsi="Times New Roman" w:cs="Times New Roman"/>
          <w:sz w:val="24"/>
          <w:szCs w:val="24"/>
        </w:rPr>
        <w:t>turn in</w:t>
      </w:r>
      <w:r w:rsidRPr="006A3099">
        <w:rPr>
          <w:rFonts w:ascii="Times New Roman" w:hAnsi="Times New Roman" w:cs="Times New Roman"/>
          <w:sz w:val="24"/>
          <w:szCs w:val="24"/>
        </w:rPr>
        <w:t xml:space="preserve"> your log file, which will contain your list of commands </w:t>
      </w:r>
      <w:r>
        <w:rPr>
          <w:rFonts w:ascii="Times New Roman" w:hAnsi="Times New Roman" w:cs="Times New Roman"/>
          <w:sz w:val="24"/>
          <w:szCs w:val="24"/>
        </w:rPr>
        <w:t xml:space="preserve">and results. </w:t>
      </w:r>
      <w:r w:rsidRPr="006A3099">
        <w:rPr>
          <w:rFonts w:ascii="Times New Roman" w:hAnsi="Times New Roman" w:cs="Times New Roman"/>
          <w:sz w:val="24"/>
          <w:szCs w:val="24"/>
        </w:rPr>
        <w:t>If you get stuck on a particular command, try a Google search.</w:t>
      </w:r>
      <w:r>
        <w:rPr>
          <w:rFonts w:ascii="Times New Roman" w:hAnsi="Times New Roman" w:cs="Times New Roman"/>
          <w:sz w:val="24"/>
          <w:szCs w:val="24"/>
        </w:rPr>
        <w:t xml:space="preserve">  </w:t>
      </w:r>
      <w:r w:rsidRPr="006A3099">
        <w:rPr>
          <w:rFonts w:ascii="Times New Roman" w:hAnsi="Times New Roman" w:cs="Times New Roman"/>
          <w:sz w:val="24"/>
          <w:szCs w:val="24"/>
        </w:rPr>
        <w:t>You can also use Stata’s help feature by typing “help [command you don’t understand].”</w:t>
      </w:r>
      <w:r>
        <w:rPr>
          <w:rFonts w:ascii="Times New Roman" w:hAnsi="Times New Roman" w:cs="Times New Roman"/>
          <w:sz w:val="24"/>
          <w:szCs w:val="24"/>
        </w:rPr>
        <w:t xml:space="preserve"> If you choose not to use the do-file template, please record the commands you used in separate do- and log-files. </w:t>
      </w:r>
      <w:r w:rsidRPr="006A3099">
        <w:rPr>
          <w:rFonts w:ascii="Times New Roman" w:hAnsi="Times New Roman" w:cs="Times New Roman"/>
          <w:sz w:val="24"/>
          <w:szCs w:val="24"/>
        </w:rPr>
        <w:t>Use your results to answer the following questions:</w:t>
      </w:r>
    </w:p>
    <w:p w14:paraId="6791B4D7" w14:textId="77777777" w:rsidR="00795756" w:rsidRPr="00834974"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3.1</w:t>
      </w:r>
      <w:r w:rsidRPr="006A3099">
        <w:rPr>
          <w:rFonts w:ascii="Times New Roman" w:hAnsi="Times New Roman" w:cs="Times New Roman"/>
          <w:sz w:val="24"/>
          <w:szCs w:val="24"/>
        </w:rPr>
        <w:t>. Report your estimates of the following coefficients:</w:t>
      </w:r>
    </w:p>
    <w:p w14:paraId="5BD37C16" w14:textId="77777777" w:rsidR="00795756" w:rsidRPr="002660E7" w:rsidRDefault="00795756" w:rsidP="00795756">
      <w:pPr>
        <w:spacing w:line="240" w:lineRule="auto"/>
        <w:ind w:firstLine="720"/>
        <w:rPr>
          <w:rFonts w:ascii="Times New Roman" w:hAnsi="Times New Roman" w:cs="Times New Roman"/>
          <w:sz w:val="24"/>
          <w:szCs w:val="24"/>
          <w:vertAlign w:val="subscript"/>
        </w:rPr>
      </w:pPr>
      <w:proofErr w:type="spellStart"/>
      <w:r w:rsidRPr="00834974">
        <w:rPr>
          <w:rFonts w:ascii="Times New Roman" w:hAnsi="Times New Roman" w:cs="Times New Roman"/>
          <w:sz w:val="24"/>
          <w:szCs w:val="24"/>
        </w:rPr>
        <w:t>i</w:t>
      </w:r>
      <w:proofErr w:type="spellEnd"/>
      <w:r w:rsidRPr="00834974">
        <w:rPr>
          <w:rFonts w:ascii="Times New Roman" w:hAnsi="Times New Roman" w:cs="Times New Roman"/>
          <w:sz w:val="24"/>
          <w:szCs w:val="24"/>
        </w:rPr>
        <w:t>. α</w:t>
      </w:r>
      <w:r w:rsidRPr="00834974">
        <w:rPr>
          <w:rFonts w:ascii="Times New Roman" w:hAnsi="Times New Roman" w:cs="Times New Roman"/>
          <w:sz w:val="24"/>
          <w:szCs w:val="24"/>
          <w:vertAlign w:val="subscript"/>
        </w:rPr>
        <w:t>0</w:t>
      </w:r>
    </w:p>
    <w:p w14:paraId="5B4C4BFB" w14:textId="77777777" w:rsidR="00795756" w:rsidRPr="002660E7" w:rsidRDefault="00795756" w:rsidP="00795756">
      <w:pPr>
        <w:spacing w:line="240" w:lineRule="auto"/>
        <w:ind w:firstLine="720"/>
        <w:rPr>
          <w:rFonts w:ascii="Times New Roman" w:hAnsi="Times New Roman" w:cs="Times New Roman"/>
          <w:sz w:val="24"/>
          <w:szCs w:val="24"/>
          <w:vertAlign w:val="subscript"/>
        </w:rPr>
      </w:pPr>
      <w:r w:rsidRPr="00834974">
        <w:rPr>
          <w:rFonts w:ascii="Times New Roman" w:hAnsi="Times New Roman" w:cs="Times New Roman"/>
          <w:sz w:val="24"/>
          <w:szCs w:val="24"/>
        </w:rPr>
        <w:t>ii. α</w:t>
      </w:r>
      <w:r w:rsidRPr="00834974">
        <w:rPr>
          <w:rFonts w:ascii="Times New Roman" w:hAnsi="Times New Roman" w:cs="Times New Roman"/>
          <w:sz w:val="24"/>
          <w:szCs w:val="24"/>
          <w:vertAlign w:val="subscript"/>
        </w:rPr>
        <w:t xml:space="preserve">1 </w:t>
      </w:r>
    </w:p>
    <w:p w14:paraId="190BBCEB" w14:textId="77777777" w:rsidR="00795756" w:rsidRPr="00834974" w:rsidRDefault="00795756" w:rsidP="00795756">
      <w:pPr>
        <w:spacing w:line="240" w:lineRule="auto"/>
        <w:ind w:firstLine="720"/>
        <w:rPr>
          <w:rFonts w:ascii="Times New Roman" w:hAnsi="Times New Roman" w:cs="Times New Roman"/>
          <w:sz w:val="24"/>
          <w:szCs w:val="24"/>
        </w:rPr>
      </w:pPr>
      <w:r w:rsidRPr="00834974">
        <w:rPr>
          <w:rFonts w:ascii="Times New Roman" w:hAnsi="Times New Roman" w:cs="Times New Roman"/>
          <w:sz w:val="24"/>
          <w:szCs w:val="24"/>
        </w:rPr>
        <w:t>iii. α</w:t>
      </w:r>
      <w:r w:rsidRPr="00834974">
        <w:rPr>
          <w:rFonts w:ascii="Times New Roman" w:hAnsi="Times New Roman" w:cs="Times New Roman"/>
          <w:sz w:val="24"/>
          <w:szCs w:val="24"/>
          <w:vertAlign w:val="subscript"/>
        </w:rPr>
        <w:t>2</w:t>
      </w:r>
    </w:p>
    <w:p w14:paraId="725B49F3" w14:textId="77777777" w:rsidR="00795756" w:rsidRPr="008978AC" w:rsidRDefault="00795756" w:rsidP="008978AC">
      <w:pPr>
        <w:spacing w:line="240" w:lineRule="auto"/>
        <w:ind w:firstLine="720"/>
        <w:rPr>
          <w:rFonts w:ascii="Times New Roman" w:hAnsi="Times New Roman" w:cs="Times New Roman"/>
          <w:sz w:val="24"/>
          <w:szCs w:val="24"/>
        </w:rPr>
      </w:pPr>
      <w:r w:rsidRPr="00834974">
        <w:rPr>
          <w:rFonts w:ascii="Times New Roman" w:hAnsi="Times New Roman" w:cs="Times New Roman"/>
          <w:sz w:val="24"/>
          <w:szCs w:val="24"/>
        </w:rPr>
        <w:t>iv. α</w:t>
      </w:r>
      <w:r w:rsidRPr="00834974">
        <w:rPr>
          <w:rFonts w:ascii="Times New Roman" w:hAnsi="Times New Roman" w:cs="Times New Roman"/>
          <w:sz w:val="24"/>
          <w:szCs w:val="24"/>
          <w:vertAlign w:val="subscript"/>
        </w:rPr>
        <w:t>3</w:t>
      </w:r>
    </w:p>
    <w:p w14:paraId="3330F387"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3.2</w:t>
      </w:r>
      <w:r w:rsidRPr="006A3099">
        <w:rPr>
          <w:rFonts w:ascii="Times New Roman" w:hAnsi="Times New Roman" w:cs="Times New Roman"/>
          <w:sz w:val="24"/>
          <w:szCs w:val="24"/>
        </w:rPr>
        <w:t>. Which of these coefficients are statistically significant?</w:t>
      </w:r>
    </w:p>
    <w:p w14:paraId="77FB4C72"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3.3</w:t>
      </w:r>
      <w:r w:rsidRPr="006A3099">
        <w:rPr>
          <w:rFonts w:ascii="Times New Roman" w:hAnsi="Times New Roman" w:cs="Times New Roman"/>
          <w:sz w:val="24"/>
          <w:szCs w:val="24"/>
        </w:rPr>
        <w:t>. According to your results, how much does mortality change as birth weight passes</w:t>
      </w:r>
      <w:r>
        <w:rPr>
          <w:rFonts w:ascii="Times New Roman" w:hAnsi="Times New Roman" w:cs="Times New Roman"/>
          <w:sz w:val="24"/>
          <w:szCs w:val="24"/>
        </w:rPr>
        <w:t xml:space="preserve"> from just under to just</w:t>
      </w:r>
      <w:r w:rsidRPr="006A3099">
        <w:rPr>
          <w:rFonts w:ascii="Times New Roman" w:hAnsi="Times New Roman" w:cs="Times New Roman"/>
          <w:sz w:val="24"/>
          <w:szCs w:val="24"/>
        </w:rPr>
        <w:t xml:space="preserve"> over 1500g?</w:t>
      </w:r>
    </w:p>
    <w:p w14:paraId="7EB09969"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3.4</w:t>
      </w:r>
      <w:r w:rsidRPr="006A3099">
        <w:rPr>
          <w:rFonts w:ascii="Times New Roman" w:hAnsi="Times New Roman" w:cs="Times New Roman"/>
          <w:sz w:val="24"/>
          <w:szCs w:val="24"/>
        </w:rPr>
        <w:t xml:space="preserve">. The authors found that the dollar difference in hospital charges at the VLBW cutoff for the five-state sample was $4553.  Given this value and the value you just estimated, what is the cost of saving a newborn’s life? </w:t>
      </w:r>
    </w:p>
    <w:p w14:paraId="57FA55D7" w14:textId="77777777" w:rsidR="00795756" w:rsidRPr="008978AC" w:rsidRDefault="00795756" w:rsidP="00795756">
      <w:pPr>
        <w:spacing w:line="240" w:lineRule="auto"/>
        <w:rPr>
          <w:rFonts w:ascii="Times New Roman" w:hAnsi="Times New Roman" w:cs="Times New Roman"/>
          <w:sz w:val="24"/>
          <w:szCs w:val="24"/>
        </w:rPr>
      </w:pPr>
      <w:r w:rsidRPr="00D52BBA">
        <w:rPr>
          <w:rFonts w:ascii="Times New Roman" w:hAnsi="Times New Roman" w:cs="Times New Roman"/>
          <w:sz w:val="24"/>
          <w:szCs w:val="24"/>
        </w:rPr>
        <w:t>3.5. Cutler and Meara (2000) calculate a quality-adjusted value of a newborn life for newborns born in 1990 near 1,500 g to be approximately $2.7 million.  Based off your answer to part 3.4, does the additional expenditure seem “worth it”?</w:t>
      </w:r>
    </w:p>
    <w:p w14:paraId="39BC0D52" w14:textId="77777777" w:rsidR="00795756"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3.6</w:t>
      </w:r>
      <w:r w:rsidRPr="006A3099">
        <w:rPr>
          <w:rFonts w:ascii="Times New Roman" w:hAnsi="Times New Roman" w:cs="Times New Roman"/>
          <w:sz w:val="24"/>
          <w:szCs w:val="24"/>
        </w:rPr>
        <w:t xml:space="preserve">. </w:t>
      </w:r>
      <w:r>
        <w:rPr>
          <w:rFonts w:ascii="Times New Roman" w:hAnsi="Times New Roman" w:cs="Times New Roman"/>
          <w:sz w:val="24"/>
          <w:szCs w:val="24"/>
        </w:rPr>
        <w:t>Print</w:t>
      </w:r>
      <w:r w:rsidRPr="006A3099">
        <w:rPr>
          <w:rFonts w:ascii="Times New Roman" w:hAnsi="Times New Roman" w:cs="Times New Roman"/>
          <w:sz w:val="24"/>
          <w:szCs w:val="24"/>
        </w:rPr>
        <w:t xml:space="preserve"> your graph of gestational age vs. birth weight.  </w:t>
      </w:r>
    </w:p>
    <w:p w14:paraId="7E57D20F" w14:textId="77777777" w:rsidR="00795756" w:rsidRDefault="00795756" w:rsidP="00795756">
      <w:pPr>
        <w:spacing w:line="240" w:lineRule="auto"/>
        <w:ind w:left="360" w:firstLine="36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1552BD">
        <w:rPr>
          <w:rFonts w:ascii="Times New Roman" w:hAnsi="Times New Roman" w:cs="Times New Roman"/>
          <w:sz w:val="24"/>
          <w:szCs w:val="24"/>
        </w:rPr>
        <w:t>How does gestational age change as birth weight increases?</w:t>
      </w:r>
    </w:p>
    <w:p w14:paraId="0A229066" w14:textId="77777777" w:rsidR="00795756" w:rsidRPr="008978AC" w:rsidRDefault="00795756" w:rsidP="008978AC">
      <w:pPr>
        <w:spacing w:line="24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ii. </w:t>
      </w:r>
      <w:r w:rsidRPr="006A3099">
        <w:rPr>
          <w:rFonts w:ascii="Times New Roman" w:hAnsi="Times New Roman" w:cs="Times New Roman"/>
          <w:sz w:val="24"/>
          <w:szCs w:val="24"/>
        </w:rPr>
        <w:t>What happens to gestational age around the 1500g threshold?</w:t>
      </w:r>
    </w:p>
    <w:p w14:paraId="6B0A51C6" w14:textId="77777777" w:rsidR="00795756" w:rsidRPr="006A3099"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iii. </w:t>
      </w:r>
      <w:r w:rsidRPr="006A3099">
        <w:rPr>
          <w:rFonts w:ascii="Times New Roman" w:hAnsi="Times New Roman" w:cs="Times New Roman"/>
          <w:sz w:val="24"/>
          <w:szCs w:val="24"/>
        </w:rPr>
        <w:t>Why is this important for the main result of the study?</w:t>
      </w:r>
    </w:p>
    <w:p w14:paraId="05F00607" w14:textId="77777777" w:rsidR="00795756" w:rsidRPr="008978AC" w:rsidRDefault="00795756" w:rsidP="00795756">
      <w:pPr>
        <w:spacing w:line="240" w:lineRule="auto"/>
        <w:rPr>
          <w:rFonts w:ascii="Times New Roman" w:hAnsi="Times New Roman" w:cs="Times New Roman"/>
          <w:b/>
          <w:spacing w:val="10"/>
          <w:sz w:val="36"/>
          <w:szCs w:val="28"/>
        </w:rPr>
      </w:pPr>
      <w:r>
        <w:rPr>
          <w:rFonts w:ascii="Times New Roman" w:hAnsi="Times New Roman" w:cs="Times New Roman"/>
          <w:b/>
          <w:spacing w:val="10"/>
          <w:sz w:val="36"/>
          <w:szCs w:val="28"/>
        </w:rPr>
        <w:t>4</w:t>
      </w:r>
      <w:r>
        <w:rPr>
          <w:rFonts w:ascii="Times New Roman" w:hAnsi="Times New Roman" w:cs="Times New Roman"/>
          <w:b/>
          <w:spacing w:val="10"/>
          <w:sz w:val="36"/>
          <w:szCs w:val="28"/>
        </w:rPr>
        <w:tab/>
        <w:t>Concluding Questions</w:t>
      </w:r>
    </w:p>
    <w:p w14:paraId="64240000" w14:textId="77777777" w:rsidR="00795756" w:rsidRPr="008978AC" w:rsidRDefault="00795756" w:rsidP="00795756">
      <w:pPr>
        <w:spacing w:line="240" w:lineRule="auto"/>
        <w:rPr>
          <w:rFonts w:ascii="Times New Roman" w:hAnsi="Times New Roman" w:cs="Times New Roman"/>
          <w:sz w:val="24"/>
          <w:szCs w:val="24"/>
        </w:rPr>
      </w:pPr>
      <w:r w:rsidRPr="00D52BBA">
        <w:rPr>
          <w:rFonts w:ascii="Times New Roman" w:hAnsi="Times New Roman" w:cs="Times New Roman"/>
          <w:sz w:val="24"/>
          <w:szCs w:val="24"/>
        </w:rPr>
        <w:t>4.1. What is novel about the way this study estimated returns to medical care?</w:t>
      </w:r>
      <w:r w:rsidRPr="006A3099">
        <w:rPr>
          <w:rFonts w:ascii="Times New Roman" w:hAnsi="Times New Roman" w:cs="Times New Roman"/>
          <w:sz w:val="24"/>
          <w:szCs w:val="24"/>
        </w:rPr>
        <w:t xml:space="preserve"> </w:t>
      </w:r>
    </w:p>
    <w:p w14:paraId="5420E873" w14:textId="77777777" w:rsidR="00795756" w:rsidRPr="008978AC"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4.2</w:t>
      </w:r>
      <w:r w:rsidRPr="006A3099">
        <w:rPr>
          <w:rFonts w:ascii="Times New Roman" w:hAnsi="Times New Roman" w:cs="Times New Roman"/>
          <w:sz w:val="24"/>
          <w:szCs w:val="24"/>
        </w:rPr>
        <w:t>. Describe a potential limitation of this study.</w:t>
      </w:r>
    </w:p>
    <w:p w14:paraId="0D826590" w14:textId="77777777" w:rsidR="00795756" w:rsidRPr="006A3099" w:rsidRDefault="00795756" w:rsidP="00795756">
      <w:pPr>
        <w:spacing w:line="240" w:lineRule="auto"/>
        <w:rPr>
          <w:rFonts w:ascii="Times New Roman" w:hAnsi="Times New Roman" w:cs="Times New Roman"/>
          <w:sz w:val="24"/>
          <w:szCs w:val="24"/>
        </w:rPr>
      </w:pPr>
      <w:r>
        <w:rPr>
          <w:rFonts w:ascii="Times New Roman" w:hAnsi="Times New Roman" w:cs="Times New Roman"/>
          <w:sz w:val="24"/>
          <w:szCs w:val="24"/>
        </w:rPr>
        <w:t>4.3</w:t>
      </w:r>
      <w:r w:rsidRPr="006A3099">
        <w:rPr>
          <w:rFonts w:ascii="Times New Roman" w:hAnsi="Times New Roman" w:cs="Times New Roman"/>
          <w:sz w:val="24"/>
          <w:szCs w:val="24"/>
        </w:rPr>
        <w:t xml:space="preserve">. How might this study inform policy? </w:t>
      </w:r>
    </w:p>
    <w:p w14:paraId="5E7EFA5C" w14:textId="77777777" w:rsidR="00795756" w:rsidRPr="00D52BBA" w:rsidRDefault="00795756" w:rsidP="00795756">
      <w:pPr>
        <w:spacing w:line="240" w:lineRule="auto"/>
        <w:rPr>
          <w:rFonts w:ascii="Times New Roman" w:hAnsi="Times New Roman" w:cs="Times New Roman"/>
          <w:color w:val="943634" w:themeColor="accent2" w:themeShade="BF"/>
          <w:sz w:val="24"/>
          <w:szCs w:val="24"/>
        </w:rPr>
      </w:pPr>
    </w:p>
    <w:p w14:paraId="48578C57" w14:textId="77777777" w:rsidR="001C25F3" w:rsidRDefault="001C25F3"/>
    <w:sectPr w:rsidR="001C25F3" w:rsidSect="00EB5189">
      <w:footerReference w:type="default" r:id="rId8"/>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FDC46" w14:textId="77777777" w:rsidR="001C01E7" w:rsidRDefault="001C01E7" w:rsidP="00250A61">
      <w:pPr>
        <w:spacing w:after="0" w:line="240" w:lineRule="auto"/>
      </w:pPr>
      <w:r>
        <w:separator/>
      </w:r>
    </w:p>
  </w:endnote>
  <w:endnote w:type="continuationSeparator" w:id="0">
    <w:p w14:paraId="0742727B" w14:textId="77777777" w:rsidR="001C01E7" w:rsidRDefault="001C01E7" w:rsidP="00250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570583"/>
      <w:docPartObj>
        <w:docPartGallery w:val="Page Numbers (Bottom of Page)"/>
        <w:docPartUnique/>
      </w:docPartObj>
    </w:sdtPr>
    <w:sdtEndPr/>
    <w:sdtContent>
      <w:p w14:paraId="009E014D" w14:textId="77777777" w:rsidR="00250A61" w:rsidRDefault="001C01E7">
        <w:pPr>
          <w:pStyle w:val="Footer"/>
          <w:jc w:val="right"/>
        </w:pPr>
        <w:r>
          <w:fldChar w:fldCharType="begin"/>
        </w:r>
        <w:r>
          <w:instrText xml:space="preserve"> PAGE   \* MERGEFORMAT </w:instrText>
        </w:r>
        <w:r>
          <w:fldChar w:fldCharType="separate"/>
        </w:r>
        <w:r w:rsidR="002E28B9">
          <w:rPr>
            <w:noProof/>
          </w:rPr>
          <w:t>2</w:t>
        </w:r>
        <w:r>
          <w:rPr>
            <w:noProof/>
          </w:rPr>
          <w:fldChar w:fldCharType="end"/>
        </w:r>
        <w:r w:rsidR="00250A61">
          <w:t xml:space="preserve"> of 3</w:t>
        </w:r>
      </w:p>
    </w:sdtContent>
  </w:sdt>
  <w:p w14:paraId="48A4A0D1" w14:textId="77777777" w:rsidR="00250A61" w:rsidRDefault="00250A6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B4037" w14:textId="77777777" w:rsidR="001C01E7" w:rsidRDefault="001C01E7" w:rsidP="00250A61">
      <w:pPr>
        <w:spacing w:after="0" w:line="240" w:lineRule="auto"/>
      </w:pPr>
      <w:r>
        <w:separator/>
      </w:r>
    </w:p>
  </w:footnote>
  <w:footnote w:type="continuationSeparator" w:id="0">
    <w:p w14:paraId="5499A7FE" w14:textId="77777777" w:rsidR="001C01E7" w:rsidRDefault="001C01E7" w:rsidP="00250A6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C1076"/>
    <w:multiLevelType w:val="hybridMultilevel"/>
    <w:tmpl w:val="6128D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95756"/>
    <w:rsid w:val="00016180"/>
    <w:rsid w:val="00152778"/>
    <w:rsid w:val="001C01E7"/>
    <w:rsid w:val="001C25F3"/>
    <w:rsid w:val="00250A61"/>
    <w:rsid w:val="002D51E9"/>
    <w:rsid w:val="002E28B9"/>
    <w:rsid w:val="0057412E"/>
    <w:rsid w:val="005E4576"/>
    <w:rsid w:val="00735DF5"/>
    <w:rsid w:val="007540AC"/>
    <w:rsid w:val="00782B4B"/>
    <w:rsid w:val="00795756"/>
    <w:rsid w:val="007A68F2"/>
    <w:rsid w:val="008978AC"/>
    <w:rsid w:val="009638C1"/>
    <w:rsid w:val="00B10A0B"/>
    <w:rsid w:val="00B75AE4"/>
    <w:rsid w:val="00CD7D95"/>
    <w:rsid w:val="00CE1D97"/>
    <w:rsid w:val="00EB2F15"/>
    <w:rsid w:val="00EB5189"/>
    <w:rsid w:val="00F22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3A57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5756"/>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756"/>
    <w:pPr>
      <w:ind w:left="720"/>
      <w:contextualSpacing/>
    </w:pPr>
  </w:style>
  <w:style w:type="character" w:styleId="Hyperlink">
    <w:name w:val="Hyperlink"/>
    <w:basedOn w:val="DefaultParagraphFont"/>
    <w:uiPriority w:val="99"/>
    <w:unhideWhenUsed/>
    <w:rsid w:val="00795756"/>
    <w:rPr>
      <w:color w:val="0000FF" w:themeColor="hyperlink"/>
      <w:u w:val="single"/>
    </w:rPr>
  </w:style>
  <w:style w:type="paragraph" w:styleId="Header">
    <w:name w:val="header"/>
    <w:basedOn w:val="Normal"/>
    <w:link w:val="HeaderChar"/>
    <w:uiPriority w:val="99"/>
    <w:semiHidden/>
    <w:unhideWhenUsed/>
    <w:rsid w:val="00250A6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0A61"/>
    <w:rPr>
      <w:rFonts w:eastAsiaTheme="minorHAnsi"/>
      <w:sz w:val="22"/>
      <w:szCs w:val="22"/>
    </w:rPr>
  </w:style>
  <w:style w:type="paragraph" w:styleId="Footer">
    <w:name w:val="footer"/>
    <w:basedOn w:val="Normal"/>
    <w:link w:val="FooterChar"/>
    <w:uiPriority w:val="99"/>
    <w:unhideWhenUsed/>
    <w:rsid w:val="00250A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A61"/>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0104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data.nber.org/lbid/adkw.dta"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1050</TotalTime>
  <Pages>3</Pages>
  <Words>888</Words>
  <Characters>5065</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 Fan</dc:creator>
  <cp:lastModifiedBy>Microsoft Office User</cp:lastModifiedBy>
  <cp:revision>7</cp:revision>
  <dcterms:created xsi:type="dcterms:W3CDTF">2013-02-19T20:39:00Z</dcterms:created>
  <dcterms:modified xsi:type="dcterms:W3CDTF">2016-10-08T18:53:00Z</dcterms:modified>
</cp:coreProperties>
</file>